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ΕΝΩΠΙΟΝ</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ΠΑΝΤΟΣ ΑΡΜΟΔΙΟΥ ΔΙΚΑΣΤΗΡΙΟΥ ΚΑΙ ΑΡΧΗΣ</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ΕΞΩΔΙΚΗ ΔΗΛΩΣΗ - ΔΙΑΜΑΡΤΥΡΙΑ – ΚΛΗΣΗ – ΕΠΙΦΥΛΑΞΗ ΔΙΚΑΙΩΜΑΤΩΝ</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sz w:val="23"/>
          <w:szCs w:val="23"/>
          <w:lang w:eastAsia="el-GR"/>
        </w:rPr>
        <w:t>Του </w:t>
      </w:r>
      <w:r w:rsidRPr="004444A6">
        <w:rPr>
          <w:rFonts w:ascii="inherit" w:eastAsia="Times New Roman" w:hAnsi="inherit" w:cs="Segoe UI Historic"/>
          <w:b/>
          <w:bCs/>
          <w:sz w:val="23"/>
          <w:szCs w:val="23"/>
          <w:lang w:eastAsia="el-GR"/>
        </w:rPr>
        <w:t>…</w:t>
      </w:r>
      <w:proofErr w:type="spellStart"/>
      <w:r w:rsidRPr="004444A6">
        <w:rPr>
          <w:rFonts w:ascii="inherit" w:eastAsia="Times New Roman" w:hAnsi="inherit" w:cs="Segoe UI Historic"/>
          <w:sz w:val="23"/>
          <w:szCs w:val="23"/>
          <w:lang w:eastAsia="el-GR"/>
        </w:rPr>
        <w:t>ονομα</w:t>
      </w:r>
      <w:proofErr w:type="spellEnd"/>
      <w:r w:rsidRPr="004444A6">
        <w:rPr>
          <w:rFonts w:ascii="inherit" w:eastAsia="Times New Roman" w:hAnsi="inherit" w:cs="Segoe UI Historic"/>
          <w:sz w:val="23"/>
          <w:szCs w:val="23"/>
          <w:lang w:eastAsia="el-GR"/>
        </w:rPr>
        <w:t xml:space="preserve"> </w:t>
      </w:r>
      <w:proofErr w:type="spellStart"/>
      <w:r w:rsidRPr="004444A6">
        <w:rPr>
          <w:rFonts w:ascii="inherit" w:eastAsia="Times New Roman" w:hAnsi="inherit" w:cs="Segoe UI Historic"/>
          <w:sz w:val="23"/>
          <w:szCs w:val="23"/>
          <w:lang w:eastAsia="el-GR"/>
        </w:rPr>
        <w:t>επωνυμο</w:t>
      </w:r>
      <w:proofErr w:type="spellEnd"/>
      <w:r w:rsidRPr="004444A6">
        <w:rPr>
          <w:rFonts w:ascii="inherit" w:eastAsia="Times New Roman" w:hAnsi="inherit" w:cs="Segoe UI Historic"/>
          <w:sz w:val="23"/>
          <w:szCs w:val="23"/>
          <w:lang w:eastAsia="el-GR"/>
        </w:rPr>
        <w:t xml:space="preserve">.. ΤΟΥ </w:t>
      </w:r>
      <w:proofErr w:type="spellStart"/>
      <w:r w:rsidRPr="004444A6">
        <w:rPr>
          <w:rFonts w:ascii="inherit" w:eastAsia="Times New Roman" w:hAnsi="inherit" w:cs="Segoe UI Historic"/>
          <w:sz w:val="23"/>
          <w:szCs w:val="23"/>
          <w:lang w:eastAsia="el-GR"/>
        </w:rPr>
        <w:t>πατρωνυμο</w:t>
      </w:r>
      <w:proofErr w:type="spellEnd"/>
      <w:r w:rsidRPr="004444A6">
        <w:rPr>
          <w:rFonts w:ascii="inherit" w:eastAsia="Times New Roman" w:hAnsi="inherit" w:cs="Segoe UI Historic"/>
          <w:b/>
          <w:bCs/>
          <w:sz w:val="23"/>
          <w:szCs w:val="23"/>
          <w:lang w:eastAsia="el-GR"/>
        </w:rPr>
        <w:t>...</w:t>
      </w:r>
      <w:r w:rsidRPr="004444A6">
        <w:rPr>
          <w:rFonts w:ascii="inherit" w:eastAsia="Times New Roman" w:hAnsi="inherit" w:cs="Segoe UI Historic"/>
          <w:sz w:val="23"/>
          <w:szCs w:val="23"/>
          <w:lang w:eastAsia="el-GR"/>
        </w:rPr>
        <w:t xml:space="preserve">, κατοίκου </w:t>
      </w:r>
      <w:proofErr w:type="spellStart"/>
      <w:r w:rsidRPr="004444A6">
        <w:rPr>
          <w:rFonts w:ascii="inherit" w:eastAsia="Times New Roman" w:hAnsi="inherit" w:cs="Segoe UI Historic"/>
          <w:sz w:val="23"/>
          <w:szCs w:val="23"/>
          <w:lang w:eastAsia="el-GR"/>
        </w:rPr>
        <w:t>Πολη</w:t>
      </w:r>
      <w:proofErr w:type="spellEnd"/>
      <w:r w:rsidRPr="004444A6">
        <w:rPr>
          <w:rFonts w:ascii="inherit" w:eastAsia="Times New Roman" w:hAnsi="inherit" w:cs="Segoe UI Historic"/>
          <w:sz w:val="23"/>
          <w:szCs w:val="23"/>
          <w:lang w:eastAsia="el-GR"/>
        </w:rPr>
        <w:t xml:space="preserve">……………, οδός ………… </w:t>
      </w:r>
      <w:proofErr w:type="spellStart"/>
      <w:r w:rsidRPr="004444A6">
        <w:rPr>
          <w:rFonts w:ascii="inherit" w:eastAsia="Times New Roman" w:hAnsi="inherit" w:cs="Segoe UI Historic"/>
          <w:sz w:val="23"/>
          <w:szCs w:val="23"/>
          <w:lang w:eastAsia="el-GR"/>
        </w:rPr>
        <w:t>αριθμ</w:t>
      </w:r>
      <w:proofErr w:type="spellEnd"/>
      <w:r w:rsidRPr="004444A6">
        <w:rPr>
          <w:rFonts w:ascii="inherit" w:eastAsia="Times New Roman" w:hAnsi="inherit" w:cs="Segoe UI Historic"/>
          <w:sz w:val="23"/>
          <w:szCs w:val="23"/>
          <w:lang w:eastAsia="el-GR"/>
        </w:rPr>
        <w:t xml:space="preserve">…, κατόχου του υπ’ αριθμόν …………………………… Δ.Α.Τ. </w:t>
      </w:r>
      <w:proofErr w:type="spellStart"/>
      <w:r w:rsidRPr="004444A6">
        <w:rPr>
          <w:rFonts w:ascii="inherit" w:eastAsia="Times New Roman" w:hAnsi="inherit" w:cs="Segoe UI Historic"/>
          <w:sz w:val="23"/>
          <w:szCs w:val="23"/>
          <w:lang w:eastAsia="el-GR"/>
        </w:rPr>
        <w:t>ΑΦΜ………………………και(ΑΜ</w:t>
      </w:r>
      <w:proofErr w:type="spellEnd"/>
      <w:r w:rsidRPr="004444A6">
        <w:rPr>
          <w:rFonts w:ascii="inherit" w:eastAsia="Times New Roman" w:hAnsi="inherit" w:cs="Segoe UI Historic"/>
          <w:sz w:val="23"/>
          <w:szCs w:val="23"/>
          <w:lang w:eastAsia="el-GR"/>
        </w:rPr>
        <w:t>. ΑΤΕ ………….).</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ΚΑΤΑ</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sz w:val="23"/>
          <w:szCs w:val="23"/>
          <w:lang w:eastAsia="el-GR"/>
        </w:rPr>
        <w:t>1) Του Νομικού Προσώπου Ιδιωτικού Δικαίου (ΝΠΙΔ) με την επωνυμία </w:t>
      </w:r>
      <w:r w:rsidRPr="004444A6">
        <w:rPr>
          <w:rFonts w:ascii="inherit" w:eastAsia="Times New Roman" w:hAnsi="inherit" w:cs="Segoe UI Historic"/>
          <w:b/>
          <w:bCs/>
          <w:sz w:val="23"/>
          <w:szCs w:val="23"/>
          <w:lang w:eastAsia="el-GR"/>
        </w:rPr>
        <w:t>«Ταμείο Υγείας Προσωπικού Αγροτικής Τράπεζας Ελλάδος»</w:t>
      </w:r>
      <w:r w:rsidRPr="004444A6">
        <w:rPr>
          <w:rFonts w:ascii="inherit" w:eastAsia="Times New Roman" w:hAnsi="inherit" w:cs="Segoe UI Historic"/>
          <w:sz w:val="23"/>
          <w:szCs w:val="23"/>
          <w:lang w:eastAsia="el-GR"/>
        </w:rPr>
        <w:t> και για συντομία </w:t>
      </w:r>
      <w:r w:rsidRPr="004444A6">
        <w:rPr>
          <w:rFonts w:ascii="inherit" w:eastAsia="Times New Roman" w:hAnsi="inherit" w:cs="Segoe UI Historic"/>
          <w:b/>
          <w:bCs/>
          <w:sz w:val="23"/>
          <w:szCs w:val="23"/>
          <w:lang w:eastAsia="el-GR"/>
        </w:rPr>
        <w:t>(ΤΥΠΑΤΕ)</w:t>
      </w:r>
      <w:r w:rsidRPr="004444A6">
        <w:rPr>
          <w:rFonts w:ascii="inherit" w:eastAsia="Times New Roman" w:hAnsi="inherit" w:cs="Segoe UI Historic"/>
          <w:sz w:val="23"/>
          <w:szCs w:val="23"/>
          <w:lang w:eastAsia="el-GR"/>
        </w:rPr>
        <w:t xml:space="preserve">, με έδρα την Αθήνα, </w:t>
      </w:r>
      <w:proofErr w:type="spellStart"/>
      <w:r w:rsidRPr="004444A6">
        <w:rPr>
          <w:rFonts w:ascii="inherit" w:eastAsia="Times New Roman" w:hAnsi="inherit" w:cs="Segoe UI Historic"/>
          <w:sz w:val="23"/>
          <w:szCs w:val="23"/>
          <w:lang w:eastAsia="el-GR"/>
        </w:rPr>
        <w:t>οδος</w:t>
      </w:r>
      <w:proofErr w:type="spellEnd"/>
      <w:r w:rsidRPr="004444A6">
        <w:rPr>
          <w:rFonts w:ascii="inherit" w:eastAsia="Times New Roman" w:hAnsi="inherit" w:cs="Segoe UI Historic"/>
          <w:sz w:val="23"/>
          <w:szCs w:val="23"/>
          <w:lang w:eastAsia="el-GR"/>
        </w:rPr>
        <w:t xml:space="preserve"> 3ης Σεπτεμβρίου αρ. 43, όπως νομίμως εκπροσωπείται.</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sz w:val="23"/>
          <w:szCs w:val="23"/>
          <w:lang w:eastAsia="el-GR"/>
        </w:rPr>
        <w:t>2) Του </w:t>
      </w:r>
      <w:r w:rsidRPr="004444A6">
        <w:rPr>
          <w:rFonts w:ascii="inherit" w:eastAsia="Times New Roman" w:hAnsi="inherit" w:cs="Segoe UI Historic"/>
          <w:b/>
          <w:bCs/>
          <w:sz w:val="23"/>
          <w:szCs w:val="23"/>
          <w:lang w:eastAsia="el-GR"/>
        </w:rPr>
        <w:t xml:space="preserve">Ειδικού Λογαριασμό </w:t>
      </w:r>
      <w:proofErr w:type="spellStart"/>
      <w:r w:rsidRPr="004444A6">
        <w:rPr>
          <w:rFonts w:ascii="inherit" w:eastAsia="Times New Roman" w:hAnsi="inherit" w:cs="Segoe UI Historic"/>
          <w:b/>
          <w:bCs/>
          <w:sz w:val="23"/>
          <w:szCs w:val="23"/>
          <w:lang w:eastAsia="el-GR"/>
        </w:rPr>
        <w:t>Επικούρησης</w:t>
      </w:r>
      <w:proofErr w:type="spellEnd"/>
      <w:r w:rsidRPr="004444A6">
        <w:rPr>
          <w:rFonts w:ascii="inherit" w:eastAsia="Times New Roman" w:hAnsi="inherit" w:cs="Segoe UI Historic"/>
          <w:b/>
          <w:bCs/>
          <w:sz w:val="23"/>
          <w:szCs w:val="23"/>
          <w:lang w:eastAsia="el-GR"/>
        </w:rPr>
        <w:t xml:space="preserve"> Μελών (ΕΛΕΜ)</w:t>
      </w:r>
      <w:r w:rsidRPr="004444A6">
        <w:rPr>
          <w:rFonts w:ascii="inherit" w:eastAsia="Times New Roman" w:hAnsi="inherit" w:cs="Segoe UI Historic"/>
          <w:sz w:val="23"/>
          <w:szCs w:val="23"/>
          <w:lang w:eastAsia="el-GR"/>
        </w:rPr>
        <w:t> του ΤΥΠΑΤΕ, με έδρα την Αθήνα του Νομού Αττικής, επί της οδού 3ης Σεπτεμβρίου αρ. 43, όπως νομίμως εκπροσωπείται.</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u w:val="single"/>
          <w:lang w:eastAsia="el-GR"/>
        </w:rPr>
        <w:t>Όπως πολύ καλά γνωρίζετε</w:t>
      </w:r>
      <w:r w:rsidRPr="004444A6">
        <w:rPr>
          <w:rFonts w:ascii="inherit" w:eastAsia="Times New Roman" w:hAnsi="inherit" w:cs="Segoe UI Historic"/>
          <w:sz w:val="23"/>
          <w:szCs w:val="23"/>
          <w:lang w:eastAsia="el-GR"/>
        </w:rPr>
        <w:t xml:space="preserve">,], είμαι ενεργό μέλος του Νομικού Προσώπου Ιδιωτικού Δικαίου (ΝΠΙΔ) με την επωνυμία «Ταμείο Υγείας Προσωπικού Αγροτικής Τράπεζας Ελλάδος», ασφαλισμένος, καθ’ όλη τη διάρκεια του εργασιακού μου βίου στην </w:t>
      </w:r>
      <w:proofErr w:type="spellStart"/>
      <w:r w:rsidRPr="004444A6">
        <w:rPr>
          <w:rFonts w:ascii="inherit" w:eastAsia="Times New Roman" w:hAnsi="inherit" w:cs="Segoe UI Historic"/>
          <w:sz w:val="23"/>
          <w:szCs w:val="23"/>
          <w:lang w:eastAsia="el-GR"/>
        </w:rPr>
        <w:t>πρωην</w:t>
      </w:r>
      <w:proofErr w:type="spellEnd"/>
      <w:r w:rsidRPr="004444A6">
        <w:rPr>
          <w:rFonts w:ascii="inherit" w:eastAsia="Times New Roman" w:hAnsi="inherit" w:cs="Segoe UI Historic"/>
          <w:sz w:val="23"/>
          <w:szCs w:val="23"/>
          <w:lang w:eastAsia="el-GR"/>
        </w:rPr>
        <w:t xml:space="preserve"> ΑΤΕ, στον ΕΛΕΜ, συμβάλλοντας δια των εισφορών μου, από κοινού με τους λοιπούς ασφαλισμένους στο Ταμείο αυτό, στο σχηματισμό της περιουσίας του, στην οποία δεν </w:t>
      </w:r>
      <w:proofErr w:type="spellStart"/>
      <w:r w:rsidRPr="004444A6">
        <w:rPr>
          <w:rFonts w:ascii="inherit" w:eastAsia="Times New Roman" w:hAnsi="inherit" w:cs="Segoe UI Historic"/>
          <w:sz w:val="23"/>
          <w:szCs w:val="23"/>
          <w:lang w:eastAsia="el-GR"/>
        </w:rPr>
        <w:t>εισφέρθηκαν</w:t>
      </w:r>
      <w:proofErr w:type="spellEnd"/>
      <w:r w:rsidRPr="004444A6">
        <w:rPr>
          <w:rFonts w:ascii="inherit" w:eastAsia="Times New Roman" w:hAnsi="inherit" w:cs="Segoe UI Historic"/>
          <w:sz w:val="23"/>
          <w:szCs w:val="23"/>
          <w:lang w:eastAsia="el-GR"/>
        </w:rPr>
        <w:t xml:space="preserve"> κοινωνικοί πόροι και δικαιούχος των προβλεπόμενων στο καταστατικό του ΤΥΠΑΤΕ και στον κανονισμό του ΕΛΕΜ παροχών. </w:t>
      </w:r>
      <w:r w:rsidRPr="004444A6">
        <w:rPr>
          <w:rFonts w:ascii="inherit" w:eastAsia="Times New Roman" w:hAnsi="inherit" w:cs="Segoe UI Historic"/>
          <w:b/>
          <w:bCs/>
          <w:sz w:val="23"/>
          <w:szCs w:val="23"/>
          <w:u w:val="single"/>
          <w:lang w:eastAsia="el-GR"/>
        </w:rPr>
        <w:t>Διατηρώ δε το σύνολο των δικαιωμάτων που απορρέουν από το καταστατικό και τον κανονισμό.</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u w:val="single"/>
          <w:lang w:eastAsia="el-GR"/>
        </w:rPr>
        <w:t>Όπως πολύ καλά γνωρίζετε</w:t>
      </w:r>
      <w:r w:rsidRPr="004444A6">
        <w:rPr>
          <w:rFonts w:ascii="inherit" w:eastAsia="Times New Roman" w:hAnsi="inherit" w:cs="Segoe UI Historic"/>
          <w:sz w:val="23"/>
          <w:szCs w:val="23"/>
          <w:lang w:eastAsia="el-GR"/>
        </w:rPr>
        <w:t xml:space="preserve">, περαιτέρω, σε συνέχεια της από 29-04-2022 απόφασης της συνεδρίασης του Διοικητικού Συμβουλίου (ΔΣ), στις 19.5.2022, έλαβε χώρα έκτακτη Γενική Συνέλευση [Γ.Σ.] των μελών του ΤΥΠΑΤΕ, στην οποία αποφασίστηκε η χορήγηση, από τα αποθεματικά του ΕΛΕΜ, ενός εκτάκτου Οικονομικού Βοηθήματος σε όλα τα μέλη για δύο έτη, για την ανακούφιση δήθεν από τις συνέπειες της πανδημίας covid-19 και του κύματος ανατιμήσεων ύψους 1.000€ για το έτος 2022 και 1.000€ για το έτος 2023. Το Βοήθημα αυτό αποφασίστηκε να χορηγηθεί σ’ όλα τα έκτακτα και τακτικά μέλη του ΤΥΠΑΤΕ, μεταξύ των οποίων, όμως, συμπεριλαμβάνονται και τρίτα προς τον ΕΛΕΜ άτομα, τα οποία ουδέποτε ασφαλίστηκαν, ουδέν εισέφεραν στο Ταμείο αυτό και, συνεπώς, </w:t>
      </w:r>
      <w:proofErr w:type="spellStart"/>
      <w:r w:rsidRPr="004444A6">
        <w:rPr>
          <w:rFonts w:ascii="inherit" w:eastAsia="Times New Roman" w:hAnsi="inherit" w:cs="Segoe UI Historic"/>
          <w:sz w:val="23"/>
          <w:szCs w:val="23"/>
          <w:lang w:eastAsia="el-GR"/>
        </w:rPr>
        <w:t>ουδένα</w:t>
      </w:r>
      <w:proofErr w:type="spellEnd"/>
      <w:r w:rsidRPr="004444A6">
        <w:rPr>
          <w:rFonts w:ascii="inherit" w:eastAsia="Times New Roman" w:hAnsi="inherit" w:cs="Segoe UI Historic"/>
          <w:sz w:val="23"/>
          <w:szCs w:val="23"/>
          <w:lang w:eastAsia="el-GR"/>
        </w:rPr>
        <w:t xml:space="preserve"> δικαίωμα έχουν επί της περιουσίας του.</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u w:val="single"/>
          <w:lang w:eastAsia="el-GR"/>
        </w:rPr>
        <w:t>Όπως πολύ καλά γνωρίζετε</w:t>
      </w:r>
      <w:r w:rsidRPr="004444A6">
        <w:rPr>
          <w:rFonts w:ascii="inherit" w:eastAsia="Times New Roman" w:hAnsi="inherit" w:cs="Segoe UI Historic"/>
          <w:sz w:val="23"/>
          <w:szCs w:val="23"/>
          <w:lang w:eastAsia="el-GR"/>
        </w:rPr>
        <w:t>, επίσης, σύμφωνα με το απολύτως δεσμευτικό για το ΔΣ και τη ΓΣ του Ταμείου άρθρο 22 του ισχύοντος Κανονισμού του ΕΛΕΜ προβλέπεται ότι ο λογαριασμός πράγματι δύναται να χορηγεί στα μέλη του έκτακτο οικονομικό βοήθημα με τους όρους και τις προϋποθέσεις που εγκρίνει η Γενική Συνέλευση με απόφασή της, ωστόσο, το ως άνω βοήθημα λαμβάνεται υπόψη ως προκαταβολή της αντίστοιχης δικαιούμενης παροχής του ΕΛΕΜ για το κάθε μέλος του και αφαιρείται από αυτήν ήτοι η ως άνω Γ.Σ. και μόνον αυτή έχει την αποκλειστική αρμοδιότητα να εγκρίνει όρους και προϋποθέσεις, για τη χορήγηση κάθε Οικονομικού Βοηθήματος, το οποίο, [κατά το ίδιο αυτό άρθρο], αποτελεί προκαταβολή έναντι της δικαιούμενης, </w:t>
      </w:r>
      <w:r w:rsidRPr="004444A6">
        <w:rPr>
          <w:rFonts w:ascii="inherit" w:eastAsia="Times New Roman" w:hAnsi="inherit" w:cs="Segoe UI Historic"/>
          <w:b/>
          <w:bCs/>
          <w:sz w:val="23"/>
          <w:szCs w:val="23"/>
          <w:u w:val="single"/>
          <w:lang w:eastAsia="el-GR"/>
        </w:rPr>
        <w:t>αλλά, εξ υπαιτιότητάς σας, μη εισέτι προσδιορισμένης αναλογιστικά Εφάπαξ Παροχής</w:t>
      </w:r>
      <w:r w:rsidRPr="004444A6">
        <w:rPr>
          <w:rFonts w:ascii="inherit" w:eastAsia="Times New Roman" w:hAnsi="inherit" w:cs="Segoe UI Historic"/>
          <w:sz w:val="23"/>
          <w:szCs w:val="23"/>
          <w:lang w:eastAsia="el-GR"/>
        </w:rPr>
        <w:t xml:space="preserve">. Όπως ευθέως προκύπτει από τα αντίστοιχα Πρακτικά, η έκτακτη αυτή Γ.Σ. </w:t>
      </w:r>
      <w:proofErr w:type="spellStart"/>
      <w:r w:rsidRPr="004444A6">
        <w:rPr>
          <w:rFonts w:ascii="inherit" w:eastAsia="Times New Roman" w:hAnsi="inherit" w:cs="Segoe UI Historic"/>
          <w:sz w:val="23"/>
          <w:szCs w:val="23"/>
          <w:lang w:eastAsia="el-GR"/>
        </w:rPr>
        <w:t>ουδένα</w:t>
      </w:r>
      <w:proofErr w:type="spellEnd"/>
      <w:r w:rsidRPr="004444A6">
        <w:rPr>
          <w:rFonts w:ascii="inherit" w:eastAsia="Times New Roman" w:hAnsi="inherit" w:cs="Segoe UI Historic"/>
          <w:sz w:val="23"/>
          <w:szCs w:val="23"/>
          <w:lang w:eastAsia="el-GR"/>
        </w:rPr>
        <w:t xml:space="preserve"> όρο και ουδεμία προϋπόθεση έθεσε, για τη χορήγηση του Βοηθήματος αυτού.</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u w:val="single"/>
          <w:lang w:eastAsia="el-GR"/>
        </w:rPr>
        <w:t>Γνωρίζετε</w:t>
      </w:r>
      <w:r w:rsidRPr="004444A6">
        <w:rPr>
          <w:rFonts w:ascii="inherit" w:eastAsia="Times New Roman" w:hAnsi="inherit" w:cs="Segoe UI Historic"/>
          <w:sz w:val="23"/>
          <w:szCs w:val="23"/>
          <w:lang w:eastAsia="el-GR"/>
        </w:rPr>
        <w:t>, άλλως οφείλετε να γνωρίζετε λόγω των θέσεων που κατέχετε αντίστοιχα ως μέλη του ΔΣ του ΤΥΠΑΤΕ και ως μέλη της διαχειριστικής επιτροπής του ΕΛΕΜ, ότι </w:t>
      </w:r>
      <w:r w:rsidRPr="004444A6">
        <w:rPr>
          <w:rFonts w:ascii="inherit" w:eastAsia="Times New Roman" w:hAnsi="inherit" w:cs="Segoe UI Historic"/>
          <w:b/>
          <w:bCs/>
          <w:sz w:val="23"/>
          <w:szCs w:val="23"/>
          <w:u w:val="single"/>
          <w:lang w:eastAsia="el-GR"/>
        </w:rPr>
        <w:t>δικαιούχοι της παροχής του ΕΛΕΜ αποτελούν οι πρώην εργαζόμενοι της ΑΤΕ ΑΕ </w:t>
      </w:r>
      <w:r w:rsidRPr="004444A6">
        <w:rPr>
          <w:rFonts w:ascii="inherit" w:eastAsia="Times New Roman" w:hAnsi="inherit" w:cs="Segoe UI Historic"/>
          <w:sz w:val="23"/>
          <w:szCs w:val="23"/>
          <w:lang w:eastAsia="el-GR"/>
        </w:rPr>
        <w:t xml:space="preserve">που σε συνέχεια της εργασιακής τους σχέσης με τη Τράπεζα κατέβαλαν συστηματικά </w:t>
      </w:r>
      <w:r w:rsidRPr="004444A6">
        <w:rPr>
          <w:rFonts w:ascii="inherit" w:eastAsia="Times New Roman" w:hAnsi="inherit" w:cs="Segoe UI Historic"/>
          <w:sz w:val="23"/>
          <w:szCs w:val="23"/>
          <w:lang w:eastAsia="el-GR"/>
        </w:rPr>
        <w:lastRenderedPageBreak/>
        <w:t>από τη πρόσληψή τους μέχρι και την 31η-12-2006 τις αντίστοιχες προβλεπόμενες εισφορές. Επιπλέον, γνωρίζετε ότι ο προσδιορισμός των δικαιούχων της παροχής του ΕΛΕΜ καθώς και το ύψος της παροχής εκάστου των δικαιούχων προϋποθέτει αναγκαίως αναλογιστική μελέτη την οποία υπαίτια παραλείπετε να διενεργήσετε. Εξυπακούεται και πάντως γνωρίζετε ότι οι προσληφθέντες στην ΑΤΕ ΑΕ από 01-01-2007 έως και 27-7-2012 (χρόνος διακοπής λειτουργίας της Τράπεζας κατά τον οποίο ετέθη η τελευταία σε καθεστώς εκκαθάρισης) ουδέποτε κατέβαλαν από τη πρόσληψή τους μέχρι και την 27η -07-2012 αντίστοιχες εισφορές, ώστε κατά καταστατική πρόβλεψη δεν τυγχάνουν οιασδήποτε παροχής από τα αποθεματικά του ΕΛΕΜ αφού τον σχηματισμό των οποίων άλλωστε ουδόλως συνέβαλαν.</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u w:val="single"/>
          <w:lang w:eastAsia="el-GR"/>
        </w:rPr>
        <w:t>Γνωρίζετε,</w:t>
      </w:r>
      <w:r w:rsidRPr="004444A6">
        <w:rPr>
          <w:rFonts w:ascii="inherit" w:eastAsia="Times New Roman" w:hAnsi="inherit" w:cs="Segoe UI Historic"/>
          <w:sz w:val="23"/>
          <w:szCs w:val="23"/>
          <w:lang w:eastAsia="el-GR"/>
        </w:rPr>
        <w:t> τέλος, ότι ήδη έχουν ασκηθεί αγωγές και αιτήσεις ασφαλιστικών μέτρων ενώπιον των Δικαστηρίων της Αθήνας με τις οποίες οι εκεί ενάγοντες αιτούνται την ακύρωση και την αναστολή εκτέλεσης των ως άνω αποφάσεων των καταστατικών οργάνων του Ταμείου, οι οποίες άλλωστε αφενός μεν τυγχάνουν μη νόμιμες και ακυρωτέες ως αντίθετες με το καταστατικό του ΤΥΠΑΤΕ και τον κανονισμό του ΕΛΕΜ αφετέρου δε ουδόλως αποτελούν άλλοθι για τις ενέργειες του ΔΣ του ΤΥΠΑΤΕ και της ΔΕ του ΕΛΕΜ αφού η ΓΣ αποφάσισε μεν τη χορήγηση του βοηθήματος σε όλα τα μέλη αλλά σύμφωνα με τις καταστατικές προβλέψεις και δεσμεύσεις και πάντα σύμφωνα με τους κανόνες της επιμελούς διαχείρισης (μεταξύ των οποίων περιλαμβάνεται η ανάγκη διενέργειας αναλογιστικής μελέτης, την οποία υπαίτια παραλείψατε). </w:t>
      </w:r>
      <w:proofErr w:type="spellStart"/>
      <w:r w:rsidRPr="004444A6">
        <w:rPr>
          <w:rFonts w:ascii="inherit" w:eastAsia="Times New Roman" w:hAnsi="inherit" w:cs="Segoe UI Historic"/>
          <w:b/>
          <w:bCs/>
          <w:sz w:val="23"/>
          <w:szCs w:val="23"/>
          <w:u w:val="single"/>
          <w:lang w:eastAsia="el-GR"/>
        </w:rPr>
        <w:t>ΕΠΙΠΛΕΟΝ,</w:t>
      </w:r>
      <w:r w:rsidRPr="004444A6">
        <w:rPr>
          <w:rFonts w:ascii="inherit" w:eastAsia="Times New Roman" w:hAnsi="inherit" w:cs="Segoe UI Historic"/>
          <w:sz w:val="23"/>
          <w:szCs w:val="23"/>
          <w:lang w:eastAsia="el-GR"/>
        </w:rPr>
        <w:t>αποκρύψατε</w:t>
      </w:r>
      <w:proofErr w:type="spellEnd"/>
      <w:r w:rsidRPr="004444A6">
        <w:rPr>
          <w:rFonts w:ascii="inherit" w:eastAsia="Times New Roman" w:hAnsi="inherit" w:cs="Segoe UI Historic"/>
          <w:sz w:val="23"/>
          <w:szCs w:val="23"/>
          <w:lang w:eastAsia="el-GR"/>
        </w:rPr>
        <w:t xml:space="preserve"> από τη ΓΣ ότι μόνον η αναλογιστική μελέτη από ανεξάρτητο όργανο δύναται να προσδιορίσει τους δικαιούχους του ΕΛΕΜ και το ύψος της παροχής εκάστου εξ αυτών.</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u w:val="single"/>
          <w:lang w:eastAsia="el-GR"/>
        </w:rPr>
        <w:t>Εν συνεχεία</w:t>
      </w:r>
      <w:r w:rsidRPr="004444A6">
        <w:rPr>
          <w:rFonts w:ascii="inherit" w:eastAsia="Times New Roman" w:hAnsi="inherit" w:cs="Segoe UI Historic"/>
          <w:sz w:val="23"/>
          <w:szCs w:val="23"/>
          <w:lang w:eastAsia="el-GR"/>
        </w:rPr>
        <w:t>, όμως, σε μεταγενέστερο χρόνο, εσείς, ως Πρόεδρος και μέλη του Δ.Σ. του ΤΥΠΑΤΕ, χωρίς να έχετε την προς τούτο αρμοδιότητα, κατά τη σύνταξη των προς υποβολή από τους δικαιούχους Αιτήσεων-Δηλώσεων, </w:t>
      </w:r>
      <w:r w:rsidRPr="004444A6">
        <w:rPr>
          <w:rFonts w:ascii="inherit" w:eastAsia="Times New Roman" w:hAnsi="inherit" w:cs="Segoe UI Historic"/>
          <w:b/>
          <w:bCs/>
          <w:sz w:val="23"/>
          <w:szCs w:val="23"/>
          <w:lang w:eastAsia="el-GR"/>
        </w:rPr>
        <w:t>θ</w:t>
      </w:r>
      <w:r w:rsidRPr="004444A6">
        <w:rPr>
          <w:rFonts w:ascii="inherit" w:eastAsia="Times New Roman" w:hAnsi="inherit" w:cs="Segoe UI Historic"/>
          <w:b/>
          <w:bCs/>
          <w:sz w:val="23"/>
          <w:szCs w:val="23"/>
          <w:u w:val="single"/>
          <w:lang w:eastAsia="el-GR"/>
        </w:rPr>
        <w:t>έσατε όψιμα, προς υπογραφή, και μία σειρά από όρους και προϋποθέσεις</w:t>
      </w:r>
      <w:r w:rsidRPr="004444A6">
        <w:rPr>
          <w:rFonts w:ascii="inherit" w:eastAsia="Times New Roman" w:hAnsi="inherit" w:cs="Segoe UI Historic"/>
          <w:sz w:val="23"/>
          <w:szCs w:val="23"/>
          <w:lang w:eastAsia="el-GR"/>
        </w:rPr>
        <w:t xml:space="preserve">, υποχρεώνοντας εμένα και κάθε </w:t>
      </w:r>
      <w:proofErr w:type="spellStart"/>
      <w:r w:rsidRPr="004444A6">
        <w:rPr>
          <w:rFonts w:ascii="inherit" w:eastAsia="Times New Roman" w:hAnsi="inherit" w:cs="Segoe UI Historic"/>
          <w:sz w:val="23"/>
          <w:szCs w:val="23"/>
          <w:lang w:eastAsia="el-GR"/>
        </w:rPr>
        <w:t>αλλο</w:t>
      </w:r>
      <w:proofErr w:type="spellEnd"/>
      <w:r w:rsidRPr="004444A6">
        <w:rPr>
          <w:rFonts w:ascii="inherit" w:eastAsia="Times New Roman" w:hAnsi="inherit" w:cs="Segoe UI Historic"/>
          <w:sz w:val="23"/>
          <w:szCs w:val="23"/>
          <w:lang w:eastAsia="el-GR"/>
        </w:rPr>
        <w:t xml:space="preserve"> </w:t>
      </w:r>
      <w:proofErr w:type="spellStart"/>
      <w:r w:rsidRPr="004444A6">
        <w:rPr>
          <w:rFonts w:ascii="inherit" w:eastAsia="Times New Roman" w:hAnsi="inherit" w:cs="Segoe UI Historic"/>
          <w:sz w:val="23"/>
          <w:szCs w:val="23"/>
          <w:lang w:eastAsia="el-GR"/>
        </w:rPr>
        <w:t>δικαιουχο</w:t>
      </w:r>
      <w:proofErr w:type="spellEnd"/>
      <w:r w:rsidRPr="004444A6">
        <w:rPr>
          <w:rFonts w:ascii="inherit" w:eastAsia="Times New Roman" w:hAnsi="inherit" w:cs="Segoe UI Historic"/>
          <w:sz w:val="23"/>
          <w:szCs w:val="23"/>
          <w:lang w:eastAsia="el-GR"/>
        </w:rPr>
        <w:t>, να δηλώσουμε ότι τους αποδεχόμαστε ανεπιφύλακτα, προκειμένου να λάβουμε το συγκεκριμένο, χωρίς όμως όρους και προϋποθέσεις, [κατά την ως άνω έκτακτη Γ.Σ.], ως άνω Οικονομικό Βοήθημα. Στην εν λόγω δήλωση έχετε συμπεριλάβει αυθαίρετα και χωρίς καμία προς τούτο εξουσιοδότηση, όρους και προϋποθέσεις, οι οποίοι </w:t>
      </w:r>
      <w:r w:rsidRPr="004444A6">
        <w:rPr>
          <w:rFonts w:ascii="inherit" w:eastAsia="Times New Roman" w:hAnsi="inherit" w:cs="Segoe UI Historic"/>
          <w:b/>
          <w:bCs/>
          <w:sz w:val="23"/>
          <w:szCs w:val="23"/>
          <w:u w:val="single"/>
          <w:lang w:eastAsia="el-GR"/>
        </w:rPr>
        <w:t>είναι λίαν επιεικώς απαράδεκτοι, καταχρηστικοί </w:t>
      </w:r>
      <w:r w:rsidRPr="004444A6">
        <w:rPr>
          <w:rFonts w:ascii="inherit" w:eastAsia="Times New Roman" w:hAnsi="inherit" w:cs="Segoe UI Historic"/>
          <w:sz w:val="23"/>
          <w:szCs w:val="23"/>
          <w:lang w:eastAsia="el-GR"/>
        </w:rPr>
        <w:t>και οι οποίοι παραβιάζουν κατάφωρα τόσο τις καταστατικές διατάξεις του ΤΥΠΑΤΕ ( άρθρο 3) όσο και εκείνες των άρθρων 8, 10, 11 και 12 του Κανονισμού του ΕΛΕΜ, αλλά και αντιβαίνουν ευθέως στις διατάξεις των άρθρων 34 και 37 του Β.Δ. 15/20.5.1920, οι οποίες, μεταξύ άλλων, διέπουν τη λειτουργία του ΕΛΕΜ.</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u w:val="single"/>
          <w:lang w:eastAsia="el-GR"/>
        </w:rPr>
        <w:t>ΑΓΝΟΕΙΤΕ,</w:t>
      </w:r>
      <w:r w:rsidRPr="004444A6">
        <w:rPr>
          <w:rFonts w:ascii="inherit" w:eastAsia="Times New Roman" w:hAnsi="inherit" w:cs="Segoe UI Historic"/>
          <w:sz w:val="23"/>
          <w:szCs w:val="23"/>
          <w:lang w:eastAsia="el-GR"/>
        </w:rPr>
        <w:t xml:space="preserve"> επίσης, επιδεικτικά τη σχετική Νομολογία της Ολομέλειας τόσο του </w:t>
      </w:r>
      <w:proofErr w:type="spellStart"/>
      <w:r w:rsidRPr="004444A6">
        <w:rPr>
          <w:rFonts w:ascii="inherit" w:eastAsia="Times New Roman" w:hAnsi="inherit" w:cs="Segoe UI Historic"/>
          <w:sz w:val="23"/>
          <w:szCs w:val="23"/>
          <w:lang w:eastAsia="el-GR"/>
        </w:rPr>
        <w:t>ΣτΕ</w:t>
      </w:r>
      <w:proofErr w:type="spellEnd"/>
      <w:r w:rsidRPr="004444A6">
        <w:rPr>
          <w:rFonts w:ascii="inherit" w:eastAsia="Times New Roman" w:hAnsi="inherit" w:cs="Segoe UI Historic"/>
          <w:sz w:val="23"/>
          <w:szCs w:val="23"/>
          <w:lang w:eastAsia="el-GR"/>
        </w:rPr>
        <w:t xml:space="preserve"> (Απόφαση 2199/2010), όσο και του Αρείου Πάγου (Απόφαση 25/2008) καθώς και την </w:t>
      </w:r>
      <w:proofErr w:type="spellStart"/>
      <w:r w:rsidRPr="004444A6">
        <w:rPr>
          <w:rFonts w:ascii="inherit" w:eastAsia="Times New Roman" w:hAnsi="inherit" w:cs="Segoe UI Historic"/>
          <w:sz w:val="23"/>
          <w:szCs w:val="23"/>
          <w:lang w:eastAsia="el-GR"/>
        </w:rPr>
        <w:t>ad</w:t>
      </w:r>
      <w:proofErr w:type="spellEnd"/>
      <w:r w:rsidRPr="004444A6">
        <w:rPr>
          <w:rFonts w:ascii="inherit" w:eastAsia="Times New Roman" w:hAnsi="inherit" w:cs="Segoe UI Historic"/>
          <w:sz w:val="23"/>
          <w:szCs w:val="23"/>
          <w:lang w:eastAsia="el-GR"/>
        </w:rPr>
        <w:t xml:space="preserve"> </w:t>
      </w:r>
      <w:proofErr w:type="spellStart"/>
      <w:r w:rsidRPr="004444A6">
        <w:rPr>
          <w:rFonts w:ascii="inherit" w:eastAsia="Times New Roman" w:hAnsi="inherit" w:cs="Segoe UI Historic"/>
          <w:sz w:val="23"/>
          <w:szCs w:val="23"/>
          <w:lang w:eastAsia="el-GR"/>
        </w:rPr>
        <w:t>hoc</w:t>
      </w:r>
      <w:proofErr w:type="spellEnd"/>
      <w:r w:rsidRPr="004444A6">
        <w:rPr>
          <w:rFonts w:ascii="inherit" w:eastAsia="Times New Roman" w:hAnsi="inherit" w:cs="Segoe UI Historic"/>
          <w:sz w:val="23"/>
          <w:szCs w:val="23"/>
          <w:lang w:eastAsia="el-GR"/>
        </w:rPr>
        <w:t xml:space="preserve"> αμετάκλητη ήδη Απόφαση του Ειρηνοδικείου Αθηνών, με αριθμό </w:t>
      </w:r>
      <w:r w:rsidRPr="004444A6">
        <w:rPr>
          <w:rFonts w:ascii="inherit" w:eastAsia="Times New Roman" w:hAnsi="inherit" w:cs="Segoe UI Historic"/>
          <w:b/>
          <w:bCs/>
          <w:sz w:val="23"/>
          <w:szCs w:val="23"/>
          <w:u w:val="single"/>
          <w:lang w:eastAsia="el-GR"/>
        </w:rPr>
        <w:t>248/2014</w:t>
      </w:r>
      <w:r w:rsidRPr="004444A6">
        <w:rPr>
          <w:rFonts w:ascii="inherit" w:eastAsia="Times New Roman" w:hAnsi="inherit" w:cs="Segoe UI Historic"/>
          <w:sz w:val="23"/>
          <w:szCs w:val="23"/>
          <w:lang w:eastAsia="el-GR"/>
        </w:rPr>
        <w:t xml:space="preserve">. Τέλος, δια του περιεχομένου της Αίτησης-Δήλωσης, την οποία μας καλείτε να συμπληρώσουμε και να υπογράψουμε, παραβιάζονται συνταγματικές διατάξεις, όπως είναι εκείνες του άρθρου 20, περί της παροχής έννομης προστασίας, αλλά και </w:t>
      </w:r>
      <w:proofErr w:type="spellStart"/>
      <w:r w:rsidRPr="004444A6">
        <w:rPr>
          <w:rFonts w:ascii="inherit" w:eastAsia="Times New Roman" w:hAnsi="inherit" w:cs="Segoe UI Historic"/>
          <w:sz w:val="23"/>
          <w:szCs w:val="23"/>
          <w:lang w:eastAsia="el-GR"/>
        </w:rPr>
        <w:t>υπερνομοθετικού</w:t>
      </w:r>
      <w:proofErr w:type="spellEnd"/>
      <w:r w:rsidRPr="004444A6">
        <w:rPr>
          <w:rFonts w:ascii="inherit" w:eastAsia="Times New Roman" w:hAnsi="inherit" w:cs="Segoe UI Historic"/>
          <w:sz w:val="23"/>
          <w:szCs w:val="23"/>
          <w:lang w:eastAsia="el-GR"/>
        </w:rPr>
        <w:t xml:space="preserve"> δικαίου διατάξεις και δη του άρθρου πρώτου του ΠΠΠ της ΕΣΔΑ, περί του σεβασμού της περιουσίας σε γεγενημένα και θεμελιωμένα ασφαλιστικά δικαιώματα.</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sz w:val="23"/>
          <w:szCs w:val="23"/>
          <w:lang w:eastAsia="el-GR"/>
        </w:rPr>
        <w:t>Δια της εν λόγω Αίτησης-Δήλωσης, μας καλείτε ουσιαστικά </w:t>
      </w:r>
      <w:r w:rsidRPr="004444A6">
        <w:rPr>
          <w:rFonts w:ascii="inherit" w:eastAsia="Times New Roman" w:hAnsi="inherit" w:cs="Segoe UI Historic"/>
          <w:b/>
          <w:bCs/>
          <w:sz w:val="23"/>
          <w:szCs w:val="23"/>
          <w:u w:val="single"/>
          <w:lang w:eastAsia="el-GR"/>
        </w:rPr>
        <w:t>να απεμπολήσουμε κυρίαρχα και ζωτικής σημασίας για εμάς ασφαλιστικά δικαιώματα και να αποδεχθούμε με τρόπο μη σύννομο, αλλά και συνάμα εκβιαστικό</w:t>
      </w:r>
      <w:r w:rsidRPr="004444A6">
        <w:rPr>
          <w:rFonts w:ascii="inherit" w:eastAsia="Times New Roman" w:hAnsi="inherit" w:cs="Segoe UI Historic"/>
          <w:sz w:val="23"/>
          <w:szCs w:val="23"/>
          <w:lang w:eastAsia="el-GR"/>
        </w:rPr>
        <w:t xml:space="preserve">, ότι αναγνωρίζουμε ως έγκυρες, νόμιμες, δίκαιες και σύμφωνες με το Καταστατικό του ΤΥΠΑΤΕ και τον Κανονισμό του ΕΛΕΜ την απόφαση της ως άνω έκτακτης Γ.Σ. και των δύο μεταγενέστερων, αυθαίρετων, παράνομων και </w:t>
      </w:r>
      <w:proofErr w:type="spellStart"/>
      <w:r w:rsidRPr="004444A6">
        <w:rPr>
          <w:rFonts w:ascii="inherit" w:eastAsia="Times New Roman" w:hAnsi="inherit" w:cs="Segoe UI Historic"/>
          <w:sz w:val="23"/>
          <w:szCs w:val="23"/>
          <w:lang w:eastAsia="el-GR"/>
        </w:rPr>
        <w:t>αντικαταστατικών</w:t>
      </w:r>
      <w:proofErr w:type="spellEnd"/>
      <w:r w:rsidRPr="004444A6">
        <w:rPr>
          <w:rFonts w:ascii="inherit" w:eastAsia="Times New Roman" w:hAnsi="inherit" w:cs="Segoe UI Historic"/>
          <w:sz w:val="23"/>
          <w:szCs w:val="23"/>
          <w:lang w:eastAsia="el-GR"/>
        </w:rPr>
        <w:t xml:space="preserve"> αποφάσεων του Δ.Σ. </w:t>
      </w:r>
      <w:r w:rsidRPr="004444A6">
        <w:rPr>
          <w:rFonts w:ascii="inherit" w:eastAsia="Times New Roman" w:hAnsi="inherit" w:cs="Segoe UI Historic"/>
          <w:sz w:val="23"/>
          <w:szCs w:val="23"/>
          <w:lang w:eastAsia="el-GR"/>
        </w:rPr>
        <w:lastRenderedPageBreak/>
        <w:t>του ΤΥΠΑΤΕ. Μας καλείτε, δηλαδή, να αποδεχθούμε ότι οι 1.686 πρώην υπάλληλοι της ΑΤΕ, οι οποίοι προσλήφθηκαν στην Τράπεζα μετά την 1.1.2005 και οι οποίοι, σύμφωνα με το Νόμο 3371/2005, ουδέποτε ασφαλίστηκαν στον ΕΛΕΜ και ουδέποτε κατέβαλαν εισφορές στο Ταμείο αυτό, θα λάβουν νομίμως τις 2.000,00 Ευρώ, ποσό, όμως, που σύμφωνα με το Νόμο και τον Κανονισμό του ΕΛΕΜ δεν το δικαιούνται! Ζητάτε επίσης από εμάς να παραιτηθούμε από κάθε δικαίωμα και ένδικη ενέργεια ή μέσο προσβολής του κύρους και της ισχύος της απόφασης της έκτακτης Γ.Σ. της 19.5.2022, ενώ γνωρίζετε πολύ καλά ότι ήδη εκκρεμούν προς συζήτηση Αγωγές κατά του ΤΥΠΑΤΕ.</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u w:val="single"/>
          <w:lang w:eastAsia="el-GR"/>
        </w:rPr>
        <w:t>Ενώ λοιπόν άπαντα τα ανωτέρω είναι σε γνώση σας</w:t>
      </w:r>
      <w:r w:rsidRPr="004444A6">
        <w:rPr>
          <w:rFonts w:ascii="inherit" w:eastAsia="Times New Roman" w:hAnsi="inherit" w:cs="Segoe UI Historic"/>
          <w:sz w:val="23"/>
          <w:szCs w:val="23"/>
          <w:lang w:eastAsia="el-GR"/>
        </w:rPr>
        <w:t>, </w:t>
      </w:r>
      <w:r w:rsidRPr="004444A6">
        <w:rPr>
          <w:rFonts w:ascii="inherit" w:eastAsia="Times New Roman" w:hAnsi="inherit" w:cs="Segoe UI Historic"/>
          <w:b/>
          <w:bCs/>
          <w:sz w:val="23"/>
          <w:szCs w:val="23"/>
          <w:u w:val="single"/>
          <w:lang w:eastAsia="el-GR"/>
        </w:rPr>
        <w:t>προχωρήσατε με πρόσχημα τις ως άνω αποφάσεις σε συλλήβδην καταβολές</w:t>
      </w:r>
      <w:r w:rsidRPr="004444A6">
        <w:rPr>
          <w:rFonts w:ascii="inherit" w:eastAsia="Times New Roman" w:hAnsi="inherit" w:cs="Segoe UI Historic"/>
          <w:sz w:val="23"/>
          <w:szCs w:val="23"/>
          <w:lang w:eastAsia="el-GR"/>
        </w:rPr>
        <w:t> έκτακτων βοηθημάτων χωρίς να διακρίνεται τους δικαιούχους από τους μη δικαιούχους του ΕΛΕΜ, χωρίς να προβείτε προηγουμένως σε αναλογιστική μελέτη, χωρίς να προσδιορίσετε το ακριβές δικαίωμα εκάστου των δικαιούχων (ώστε να εξαιρέσετε όσους έχουν ήδη εξαντλήσει την είσπραξη του αντίστοιχου δικαιώματος) και εν τέλει αποφασίσατε τη καταβολή έκτακτου βοηθήματος 1000 ευρώ για το έτος 2022 σε μέλη του ΤΥΠΑΤΕ που πρόδηλα δεν τυγχάνουν δικαιούχοι παροχής του ΕΛΕΜ, αφού προσλήφθηκαν την 1-1-2007 και εντεύθεν προκαλώντας ισόποση ζημία στα αποθεματικά του ΕΛΕΜ. Η τελευταία μάλιστα κατηγορία δήθεν δικαιούχων (προσληφθέντες στην ΑΤΕ ΑΕ μετά την 1-1-2007) αποτελεί κραυγαλέα περίπτωση ανομίας αφού εν γνώσει καταβάλετε «προκαταβολή 1000 ευρώ» επί ανύπαρκτου δικαιώματος.</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ΕΠΕΙΔΗ,</w:t>
      </w:r>
      <w:r w:rsidRPr="004444A6">
        <w:rPr>
          <w:rFonts w:ascii="inherit" w:eastAsia="Times New Roman" w:hAnsi="inherit" w:cs="Segoe UI Historic"/>
          <w:sz w:val="23"/>
          <w:szCs w:val="23"/>
          <w:lang w:eastAsia="el-GR"/>
        </w:rPr>
        <w:t xml:space="preserve"> στόχος σας προφανής είναι το να νομιμοποιήσουμε </w:t>
      </w:r>
      <w:proofErr w:type="spellStart"/>
      <w:r w:rsidRPr="004444A6">
        <w:rPr>
          <w:rFonts w:ascii="inherit" w:eastAsia="Times New Roman" w:hAnsi="inherit" w:cs="Segoe UI Historic"/>
          <w:sz w:val="23"/>
          <w:szCs w:val="23"/>
          <w:lang w:eastAsia="el-GR"/>
        </w:rPr>
        <w:t>de</w:t>
      </w:r>
      <w:proofErr w:type="spellEnd"/>
      <w:r w:rsidRPr="004444A6">
        <w:rPr>
          <w:rFonts w:ascii="inherit" w:eastAsia="Times New Roman" w:hAnsi="inherit" w:cs="Segoe UI Historic"/>
          <w:sz w:val="23"/>
          <w:szCs w:val="23"/>
          <w:lang w:eastAsia="el-GR"/>
        </w:rPr>
        <w:t xml:space="preserve"> </w:t>
      </w:r>
      <w:proofErr w:type="spellStart"/>
      <w:r w:rsidRPr="004444A6">
        <w:rPr>
          <w:rFonts w:ascii="inherit" w:eastAsia="Times New Roman" w:hAnsi="inherit" w:cs="Segoe UI Historic"/>
          <w:sz w:val="23"/>
          <w:szCs w:val="23"/>
          <w:lang w:eastAsia="el-GR"/>
        </w:rPr>
        <w:t>facto</w:t>
      </w:r>
      <w:proofErr w:type="spellEnd"/>
      <w:r w:rsidRPr="004444A6">
        <w:rPr>
          <w:rFonts w:ascii="inherit" w:eastAsia="Times New Roman" w:hAnsi="inherit" w:cs="Segoe UI Historic"/>
          <w:sz w:val="23"/>
          <w:szCs w:val="23"/>
          <w:lang w:eastAsia="el-GR"/>
        </w:rPr>
        <w:t>, τόσο για το παρόν όσο και για το μέλλον, αντίστοιχες καταβολές σε μη ασφαλισμένους στον ΕΛΕΜ, εκβιάζοντάς μας να </w:t>
      </w:r>
      <w:proofErr w:type="spellStart"/>
      <w:r w:rsidRPr="004444A6">
        <w:rPr>
          <w:rFonts w:ascii="inherit" w:eastAsia="Times New Roman" w:hAnsi="inherit" w:cs="Segoe UI Historic"/>
          <w:b/>
          <w:bCs/>
          <w:sz w:val="23"/>
          <w:szCs w:val="23"/>
          <w:u w:val="single"/>
          <w:lang w:eastAsia="el-GR"/>
        </w:rPr>
        <w:t>φαλκιδεύσουμε</w:t>
      </w:r>
      <w:proofErr w:type="spellEnd"/>
      <w:r w:rsidRPr="004444A6">
        <w:rPr>
          <w:rFonts w:ascii="inherit" w:eastAsia="Times New Roman" w:hAnsi="inherit" w:cs="Segoe UI Historic"/>
          <w:b/>
          <w:bCs/>
          <w:sz w:val="23"/>
          <w:szCs w:val="23"/>
          <w:u w:val="single"/>
          <w:lang w:eastAsia="el-GR"/>
        </w:rPr>
        <w:t>, με τον τρόπο αυτό, τα αναφαίρετα ασφαλιστικά μας δικαιώματα</w:t>
      </w:r>
      <w:r w:rsidRPr="004444A6">
        <w:rPr>
          <w:rFonts w:ascii="inherit" w:eastAsia="Times New Roman" w:hAnsi="inherit" w:cs="Segoe UI Historic"/>
          <w:sz w:val="23"/>
          <w:szCs w:val="23"/>
          <w:lang w:eastAsia="el-GR"/>
        </w:rPr>
        <w:t xml:space="preserve">, τα οποία, κατά την υπ’ αριθ. 2199/2010 Απόφαση της Ολομέλειας του </w:t>
      </w:r>
      <w:proofErr w:type="spellStart"/>
      <w:r w:rsidRPr="004444A6">
        <w:rPr>
          <w:rFonts w:ascii="inherit" w:eastAsia="Times New Roman" w:hAnsi="inherit" w:cs="Segoe UI Historic"/>
          <w:sz w:val="23"/>
          <w:szCs w:val="23"/>
          <w:lang w:eastAsia="el-GR"/>
        </w:rPr>
        <w:t>ΣτΕ</w:t>
      </w:r>
      <w:proofErr w:type="spellEnd"/>
      <w:r w:rsidRPr="004444A6">
        <w:rPr>
          <w:rFonts w:ascii="inherit" w:eastAsia="Times New Roman" w:hAnsi="inherit" w:cs="Segoe UI Historic"/>
          <w:sz w:val="23"/>
          <w:szCs w:val="23"/>
          <w:lang w:eastAsia="el-GR"/>
        </w:rPr>
        <w:t>, απορρέουν, για τους ήδη Συνταξιούχους και τους μη εισέτι συνταξιοδοτηθέντες πρώην ασφαλισμένους του ΕΛΕΜ, από τη σχηματισθείσα περιουσία του, το μέγεθος της οποίας είναι αποτέλεσμα των εισφορών των ασφαλισμένων αυτών και των χάριν αυτών πρόσθετων, [«μετά την απασχόληση»], παροχών της ΑΤΕ προς τον ΕΛΕΜ, κατ’ άρθρα 69 και 127 του Οργανισμού της. </w:t>
      </w:r>
      <w:proofErr w:type="spellStart"/>
      <w:r w:rsidRPr="004444A6">
        <w:rPr>
          <w:rFonts w:ascii="inherit" w:eastAsia="Times New Roman" w:hAnsi="inherit" w:cs="Segoe UI Historic"/>
          <w:b/>
          <w:bCs/>
          <w:sz w:val="23"/>
          <w:szCs w:val="23"/>
          <w:lang w:eastAsia="el-GR"/>
        </w:rPr>
        <w:t>ΕΠΕΙΔΗ,</w:t>
      </w:r>
      <w:r w:rsidRPr="004444A6">
        <w:rPr>
          <w:rFonts w:ascii="inherit" w:eastAsia="Times New Roman" w:hAnsi="inherit" w:cs="Segoe UI Historic"/>
          <w:sz w:val="23"/>
          <w:szCs w:val="23"/>
          <w:lang w:eastAsia="el-GR"/>
        </w:rPr>
        <w:t>κάθε</w:t>
      </w:r>
      <w:proofErr w:type="spellEnd"/>
      <w:r w:rsidRPr="004444A6">
        <w:rPr>
          <w:rFonts w:ascii="inherit" w:eastAsia="Times New Roman" w:hAnsi="inherit" w:cs="Segoe UI Historic"/>
          <w:sz w:val="23"/>
          <w:szCs w:val="23"/>
          <w:lang w:eastAsia="el-GR"/>
        </w:rPr>
        <w:t xml:space="preserve"> ασφαλισμένος και μόνον αυτός, σε οποιοδήποτε Ασφαλιστικό Φορέα, [όπως είναι ο ΕΛΕΜ], εφόσον έχει καταβάλει κανονικά τις εισφορές του προς το Φορέα αυτό, [όπως συνέβαινε με τους εργαζόμενους στην ΑΤΕ που είχαν προσληφθεί μέχρι την 31.12.2004], έχει αναφαίρετο και </w:t>
      </w:r>
      <w:proofErr w:type="spellStart"/>
      <w:r w:rsidRPr="004444A6">
        <w:rPr>
          <w:rFonts w:ascii="inherit" w:eastAsia="Times New Roman" w:hAnsi="inherit" w:cs="Segoe UI Historic"/>
          <w:sz w:val="23"/>
          <w:szCs w:val="23"/>
          <w:lang w:eastAsia="el-GR"/>
        </w:rPr>
        <w:t>αναπόσβεστο</w:t>
      </w:r>
      <w:proofErr w:type="spellEnd"/>
      <w:r w:rsidRPr="004444A6">
        <w:rPr>
          <w:rFonts w:ascii="inherit" w:eastAsia="Times New Roman" w:hAnsi="inherit" w:cs="Segoe UI Historic"/>
          <w:sz w:val="23"/>
          <w:szCs w:val="23"/>
          <w:lang w:eastAsia="el-GR"/>
        </w:rPr>
        <w:t xml:space="preserve"> περιουσιακό δικαίωμα επί των ασφαλιστικών παροχών του αντίστοιχου Φορέα.</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ΕΠΕΙΔΗ,</w:t>
      </w:r>
      <w:r w:rsidRPr="004444A6">
        <w:rPr>
          <w:rFonts w:ascii="inherit" w:eastAsia="Times New Roman" w:hAnsi="inherit" w:cs="Segoe UI Historic"/>
          <w:sz w:val="23"/>
          <w:szCs w:val="23"/>
          <w:lang w:eastAsia="el-GR"/>
        </w:rPr>
        <w:t xml:space="preserve"> με τα δεδομένα αυτά, σας δηλώνω ότι αρνούμαι να γίνω συμμέτοχος στην παράνομη διάθεση μέρους των αποθεματικών του ΕΛΕΜ. Αρνούμαι, επίσης, καθ’ ολοκληρία τους όρους και τις προϋποθέσεις που περιέχονται στην Αίτηση-Δήλωση για τα έκτακτα μέλη του ΤΥΠΑΤΕ, ως εξόχως παρανόμους, καταχρηστικούς και ερχόμενους σε ευθεία αντίθεση τόσο με τη νομολογία του </w:t>
      </w:r>
      <w:proofErr w:type="spellStart"/>
      <w:r w:rsidRPr="004444A6">
        <w:rPr>
          <w:rFonts w:ascii="inherit" w:eastAsia="Times New Roman" w:hAnsi="inherit" w:cs="Segoe UI Historic"/>
          <w:sz w:val="23"/>
          <w:szCs w:val="23"/>
          <w:lang w:eastAsia="el-GR"/>
        </w:rPr>
        <w:t>ΣτΕ</w:t>
      </w:r>
      <w:proofErr w:type="spellEnd"/>
      <w:r w:rsidRPr="004444A6">
        <w:rPr>
          <w:rFonts w:ascii="inherit" w:eastAsia="Times New Roman" w:hAnsi="inherit" w:cs="Segoe UI Historic"/>
          <w:sz w:val="23"/>
          <w:szCs w:val="23"/>
          <w:lang w:eastAsia="el-GR"/>
        </w:rPr>
        <w:t xml:space="preserve"> (2199/2010 </w:t>
      </w:r>
      <w:proofErr w:type="spellStart"/>
      <w:r w:rsidRPr="004444A6">
        <w:rPr>
          <w:rFonts w:ascii="inherit" w:eastAsia="Times New Roman" w:hAnsi="inherit" w:cs="Segoe UI Historic"/>
          <w:sz w:val="23"/>
          <w:szCs w:val="23"/>
          <w:lang w:eastAsia="el-GR"/>
        </w:rPr>
        <w:t>Ολ</w:t>
      </w:r>
      <w:proofErr w:type="spellEnd"/>
      <w:r w:rsidRPr="004444A6">
        <w:rPr>
          <w:rFonts w:ascii="inherit" w:eastAsia="Times New Roman" w:hAnsi="inherit" w:cs="Segoe UI Historic"/>
          <w:sz w:val="23"/>
          <w:szCs w:val="23"/>
          <w:lang w:eastAsia="el-GR"/>
        </w:rPr>
        <w:t>.), αναφορικά με το χαρακτήρα της συνέχισης της λειτουργίας των Ταμείων Επικουρικής Ασφάλισης του Προσωπικού των Πιστωτικών Ιδρυμάτων και, συνακόλουθα, για τη φύση και τους δικαιούχους της ασφαλιστικής παροχής που τα Ταμεία αυτά δύνανται να παράσχουν, εφόσον συνεχίζεται η λειτουργία τους, όσο και με την πάγια νομολογία του Αρείου Πάγου, η οποία έχει κρίνει ότι δεν νοείται παραίτηση από δικαίωμα, το οποίο πηγάζει από κοινωνικοασφαλιστικές διατάξεις αναγκαστικού δικαίου.</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ΕΠΕΙΔΗ </w:t>
      </w:r>
      <w:r w:rsidRPr="004444A6">
        <w:rPr>
          <w:rFonts w:ascii="inherit" w:eastAsia="Times New Roman" w:hAnsi="inherit" w:cs="Segoe UI Historic"/>
          <w:sz w:val="23"/>
          <w:szCs w:val="23"/>
          <w:lang w:eastAsia="el-GR"/>
        </w:rPr>
        <w:t>συνέπεια των πράξεων και των παραλείψεών σας παραβιάσατε υπαίτια τους κανόνες επιμελούς διαχείρισης κατά την άσκηση διοίκησης του ΤΥΠΑΤΕ και ΕΛΕΜ προκαλώντας οικονομική ζημία στα αποθεματικά του ΕΛΕΜ εκατομμυρίων ευρώ και πάντως ζημία η οποία υπερβαίνει με βεβαιότητα τις 120.000 ευρώ.</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lastRenderedPageBreak/>
        <w:t>ΕΠΕΙΔΗ</w:t>
      </w:r>
      <w:r w:rsidRPr="004444A6">
        <w:rPr>
          <w:rFonts w:ascii="inherit" w:eastAsia="Times New Roman" w:hAnsi="inherit" w:cs="Segoe UI Historic"/>
          <w:sz w:val="23"/>
          <w:szCs w:val="23"/>
          <w:lang w:eastAsia="el-GR"/>
        </w:rPr>
        <w:t> καταβάλατε έκτακτο οικονομικό βοήθημα 1000 ευρώ για το έτος 2022 σε εκατοντάδες εκ των μελών του ΤΥΠΑΤΕ που δεν τυγχάνουν δικαιούχοι του ΕΛΕΜ (προσληφθέντες στην ΑΤΕ ΑΕ μετά την 1-1-2007) ενώ γνωρίζετε ότι από τα αρχεία που διαθέτει το ΤΥΠΑΤΕ η συγκεκριμένη κατηγορία δεν δικαιούται αντίστοιχης παροχής κατά το άρθρο 22 του Κανονισμού του ΕΛΕΜ.</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ΕΠΕΙΔΗ </w:t>
      </w:r>
      <w:r w:rsidRPr="004444A6">
        <w:rPr>
          <w:rFonts w:ascii="inherit" w:eastAsia="Times New Roman" w:hAnsi="inherit" w:cs="Segoe UI Historic"/>
          <w:sz w:val="23"/>
          <w:szCs w:val="23"/>
          <w:lang w:eastAsia="el-GR"/>
        </w:rPr>
        <w:t>σε κάθε περίπτωση συνέπεια των πράξεων και των παραλείψεών σας παραβιάσατε υπαίτια τους κανόνες επιμελούς διαχείρισης κατά την άσκηση διοίκησης του ΤΥΠΑΤΕ και ΕΛΕΜ προκαλώντας οικονομική ζημία στα αποθεματικά του ΕΛΕΜ αφού προβήκατε σε πληρωμές έκτακτου βοηθήματος χωρίς προηγουμένως να έχετε διενεργήσει αναλογιστική μελέτη.</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ΕΠΕΙΔΗ</w:t>
      </w:r>
      <w:r w:rsidRPr="004444A6">
        <w:rPr>
          <w:rFonts w:ascii="inherit" w:eastAsia="Times New Roman" w:hAnsi="inherit" w:cs="Segoe UI Historic"/>
          <w:sz w:val="23"/>
          <w:szCs w:val="23"/>
          <w:lang w:eastAsia="el-GR"/>
        </w:rPr>
        <w:t> συνέπεια των ανωτέρω πράξεων και παραλείψεων προκύπτουν σοβαρότατες ενδείξεις τέλεσης του εγκλήματος της απιστίας σε βαθμό κακουργήματος σε βάρος του ΤΥΠΑΤΕ και ΕΛΕΜ κατ’ άρθρο 390 ΠΚ.</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ΕΠΕΙΔΗ</w:t>
      </w:r>
      <w:r w:rsidRPr="004444A6">
        <w:rPr>
          <w:rFonts w:ascii="inherit" w:eastAsia="Times New Roman" w:hAnsi="inherit" w:cs="Segoe UI Historic"/>
          <w:sz w:val="23"/>
          <w:szCs w:val="23"/>
          <w:lang w:eastAsia="el-GR"/>
        </w:rPr>
        <w:t> με τις πράξεις σας αποξενώνετε τους νόμιμους δικαιούχους και κυρίως τους Συνταξιούχους από τα ΘΕΜΕΛΙΩΜΕΝΑ και ΑΝΑΓΝΩΡΙΣΜΕΝΑ ασφαλιστικά δικαιώματά τους επί της εναπομένουσας περιουσίας του ΕΛΕΜ.</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ΕΠΕΙΔΗ</w:t>
      </w:r>
      <w:r w:rsidRPr="004444A6">
        <w:rPr>
          <w:rFonts w:ascii="inherit" w:eastAsia="Times New Roman" w:hAnsi="inherit" w:cs="Segoe UI Historic"/>
          <w:sz w:val="23"/>
          <w:szCs w:val="23"/>
          <w:lang w:eastAsia="el-GR"/>
        </w:rPr>
        <w:t>, αποκλειστικός σκοπός σας </w:t>
      </w:r>
      <w:r w:rsidRPr="004444A6">
        <w:rPr>
          <w:rFonts w:ascii="inherit" w:eastAsia="Times New Roman" w:hAnsi="inherit" w:cs="Segoe UI Historic"/>
          <w:b/>
          <w:bCs/>
          <w:sz w:val="23"/>
          <w:szCs w:val="23"/>
          <w:u w:val="single"/>
          <w:lang w:eastAsia="el-GR"/>
        </w:rPr>
        <w:t>όφειλε να είναι</w:t>
      </w:r>
      <w:r w:rsidRPr="004444A6">
        <w:rPr>
          <w:rFonts w:ascii="inherit" w:eastAsia="Times New Roman" w:hAnsi="inherit" w:cs="Segoe UI Historic"/>
          <w:sz w:val="23"/>
          <w:szCs w:val="23"/>
          <w:lang w:eastAsia="el-GR"/>
        </w:rPr>
        <w:t> σύμφωνα και με την 248/2014 τελεσίδικη απόφαση του Ειρηνοδικείου Αθηνών</w:t>
      </w:r>
      <w:r w:rsidRPr="004444A6">
        <w:rPr>
          <w:rFonts w:ascii="inherit" w:eastAsia="Times New Roman" w:hAnsi="inherit" w:cs="Segoe UI Historic"/>
          <w:b/>
          <w:bCs/>
          <w:sz w:val="23"/>
          <w:szCs w:val="23"/>
          <w:lang w:eastAsia="el-GR"/>
        </w:rPr>
        <w:t> «</w:t>
      </w:r>
      <w:r w:rsidRPr="004444A6">
        <w:rPr>
          <w:rFonts w:ascii="inherit" w:eastAsia="Times New Roman" w:hAnsi="inherit" w:cs="Segoe UI Historic"/>
          <w:i/>
          <w:iCs/>
          <w:sz w:val="23"/>
          <w:szCs w:val="23"/>
          <w:lang w:eastAsia="el-GR"/>
        </w:rPr>
        <w:t>η προστασία της εξυπηρέτησης του σκοπού της παροχής πρόσθετης επικουρικής ασφάλισης, παράλληλα προς την υποχρεωτική επικουρική ασφάλιση των μελών του ΕΛΕΜ, δεδομένης της υφιστάμενης περιουσίας του ΕΛΕΜ</w:t>
      </w:r>
      <w:r w:rsidRPr="004444A6">
        <w:rPr>
          <w:rFonts w:ascii="inherit" w:eastAsia="Times New Roman" w:hAnsi="inherit" w:cs="Segoe UI Historic"/>
          <w:sz w:val="23"/>
          <w:szCs w:val="23"/>
          <w:lang w:eastAsia="el-GR"/>
        </w:rPr>
        <w:t>», ενώ εσείς εδώ και χρόνια επιδίδεστε σε μεταφορά αποθεματικών του ΕΛΕΜ για την κάλυψη διοικητικών, λειτουργικών και άλλων δαπανών διαχείρισης του ΤΥΠΑΤΕ, ενός Νομικού Προσώπου που η εξυπηρέτηση του σκοπού του που αφορά την υγειονομική περίθαλψη των μελών τελεί σε αδράνεια</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ΓΙΑ ΤΟΥΣ ΛΟΓΟΥΣ ΑΥΤΟΥΣ</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Με επιφύλαξη παντός νομίμου δικαιώματός μου</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Α. ΔΙΑΜΑΡΤΥΡΟΜΑΙ ε</w:t>
      </w:r>
      <w:r w:rsidRPr="004444A6">
        <w:rPr>
          <w:rFonts w:ascii="inherit" w:eastAsia="Times New Roman" w:hAnsi="inherit" w:cs="Segoe UI Historic"/>
          <w:sz w:val="23"/>
          <w:szCs w:val="23"/>
          <w:lang w:eastAsia="el-GR"/>
        </w:rPr>
        <w:t xml:space="preserve">ντονότατα για την ως άνω απαράδεκτη και εκβιαστική συμπεριφορά σας καθώς και για τις παράνομες και </w:t>
      </w:r>
      <w:proofErr w:type="spellStart"/>
      <w:r w:rsidRPr="004444A6">
        <w:rPr>
          <w:rFonts w:ascii="inherit" w:eastAsia="Times New Roman" w:hAnsi="inherit" w:cs="Segoe UI Historic"/>
          <w:sz w:val="23"/>
          <w:szCs w:val="23"/>
          <w:lang w:eastAsia="el-GR"/>
        </w:rPr>
        <w:t>αντικαταστατικές</w:t>
      </w:r>
      <w:proofErr w:type="spellEnd"/>
      <w:r w:rsidRPr="004444A6">
        <w:rPr>
          <w:rFonts w:ascii="inherit" w:eastAsia="Times New Roman" w:hAnsi="inherit" w:cs="Segoe UI Historic"/>
          <w:sz w:val="23"/>
          <w:szCs w:val="23"/>
          <w:lang w:eastAsia="el-GR"/>
        </w:rPr>
        <w:t xml:space="preserve"> ενέργειες του ΔΣ του ΤΥΠΑΤΕ και της ΔΕ του ΕΛΕΜ, αποτέλεσμα των οποίων προκλήθηκε οικονομική ζημία στα αποθεματικά του τελευταίου.</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Β. ΣΑΣ ΚΑΛΩ</w:t>
      </w:r>
      <w:r w:rsidRPr="004444A6">
        <w:rPr>
          <w:rFonts w:ascii="inherit" w:eastAsia="Times New Roman" w:hAnsi="inherit" w:cs="Segoe UI Historic"/>
          <w:sz w:val="23"/>
          <w:szCs w:val="23"/>
          <w:lang w:eastAsia="el-GR"/>
        </w:rPr>
        <w:t>, όπως, εντός δέκα (10) ημερών από τη λήψη της παρούσας, απαλείψετε από τη σχετική Αίτηση-Δήλωση κάθε όρο και προϋπόθεση που άγει σε παραβίαση των ανωτέρω, ΑΛΛΩΣ, σας δηλώνω ότι θα προσφύγω στη Δικαιοσύνη, για την κατοχύρωση των νόμιμων δικαιωμάτων μου, τα οποία απορρέουν από την ιδιότητά μου ως πρώην ασφαλισμένου στον ΕΛΕΜ, τα οποία έχω θεμελιώσει, με τις ολοσχερώς καταβληθείσες, [κατ’ άρθρο 12 του Κανονισμού του], εισφορές μου προς αυτόν.</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Γ. ΣΑΣ ΚΑΛΩ</w:t>
      </w:r>
      <w:r w:rsidRPr="004444A6">
        <w:rPr>
          <w:rFonts w:ascii="inherit" w:eastAsia="Times New Roman" w:hAnsi="inherit" w:cs="Segoe UI Historic"/>
          <w:sz w:val="23"/>
          <w:szCs w:val="23"/>
          <w:lang w:eastAsia="el-GR"/>
        </w:rPr>
        <w:t> για ύστατη φορά να διακόψετε αμέσως τη καταβολή του έκτακτου οικονομικού βοηθήματος 1000 ευρώ για το έτος 2022.</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Δ. ΣΑΣ ΚΑΛΩ</w:t>
      </w:r>
      <w:r w:rsidRPr="004444A6">
        <w:rPr>
          <w:rFonts w:ascii="inherit" w:eastAsia="Times New Roman" w:hAnsi="inherit" w:cs="Segoe UI Historic"/>
          <w:sz w:val="23"/>
          <w:szCs w:val="23"/>
          <w:lang w:eastAsia="el-GR"/>
        </w:rPr>
        <w:t> να προβείτε εντός 5 ημερών από τη λήψη της παρούσας σε ανάθεση σε ορκωτούς λογιστές - ελεγκτές για την διενέργεια αναλογιστικής μελέτης προσδιορίζοντας τους πραγματικούς δικαιούχους του ΕΛΕΜ καθώς και το ύψος της παροχής εκάστου εξ αυτών.</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Ε. ΣΑΣ ΚΑΛΩ</w:t>
      </w:r>
      <w:r w:rsidRPr="004444A6">
        <w:rPr>
          <w:rFonts w:ascii="inherit" w:eastAsia="Times New Roman" w:hAnsi="inherit" w:cs="Segoe UI Historic"/>
          <w:sz w:val="23"/>
          <w:szCs w:val="23"/>
          <w:lang w:eastAsia="el-GR"/>
        </w:rPr>
        <w:t xml:space="preserve"> να προβείτε εντός 10 ημερών από τη λήψη της παρούσας σε όλες τις ενδεδειγμένες ενέργειες ώστε να αναζητήσετε ως </w:t>
      </w:r>
      <w:proofErr w:type="spellStart"/>
      <w:r w:rsidRPr="004444A6">
        <w:rPr>
          <w:rFonts w:ascii="inherit" w:eastAsia="Times New Roman" w:hAnsi="inherit" w:cs="Segoe UI Historic"/>
          <w:sz w:val="23"/>
          <w:szCs w:val="23"/>
          <w:lang w:eastAsia="el-GR"/>
        </w:rPr>
        <w:t>αχρεωστήτως</w:t>
      </w:r>
      <w:proofErr w:type="spellEnd"/>
      <w:r w:rsidRPr="004444A6">
        <w:rPr>
          <w:rFonts w:ascii="inherit" w:eastAsia="Times New Roman" w:hAnsi="inherit" w:cs="Segoe UI Historic"/>
          <w:sz w:val="23"/>
          <w:szCs w:val="23"/>
          <w:lang w:eastAsia="el-GR"/>
        </w:rPr>
        <w:t xml:space="preserve"> καταβληθέντα τα ποσά που καταβλήθηκαν ως έκτακτο οικονομικό βοήθημα σε κατηγορίες μελών που πρόδηλα δεν τυγχάνουν δικαιούχοι και ιδίως σε όσα εκ των μελών του ΤΥΠΑΤΕ προσλήφθηκαν στην ΑΤΕ ΑΕ μετά την 1-1-2007.</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lastRenderedPageBreak/>
        <w:t>ΣΤ. ΣΑΣ ΚΑΛΩ</w:t>
      </w:r>
      <w:r w:rsidRPr="004444A6">
        <w:rPr>
          <w:rFonts w:ascii="inherit" w:eastAsia="Times New Roman" w:hAnsi="inherit" w:cs="Segoe UI Historic"/>
          <w:sz w:val="23"/>
          <w:szCs w:val="23"/>
          <w:lang w:eastAsia="el-GR"/>
        </w:rPr>
        <w:t> να απέχετε εφεξής από την ανάληψη κεφαλαίων εκ των αποθεματικών του ΕΛΕΜ για να χρηματοδοτήσετε ανάγκες λειτουργίας του ΤΥΠΑΤΕ, αφού τα αποθεματικά του ΕΛΕΜ δύνανται να χρησιμοποιηθούν αποκλειστικά για τους προβλεπόμενους στο καταστατικό και κανονισμό σκοπούς.</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Άλλως</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Σας ενημερώνω ότι θα προβώ σε έγκληση ενώπιον του κ. Εισαγγελέως Πρωτοδικών Αθηνών προ</w:t>
      </w:r>
      <w:r w:rsidRPr="004444A6">
        <w:rPr>
          <w:rFonts w:ascii="inherit" w:eastAsia="Times New Roman" w:hAnsi="inherit" w:cs="Segoe UI Historic"/>
          <w:sz w:val="23"/>
          <w:szCs w:val="23"/>
          <w:lang w:eastAsia="el-GR"/>
        </w:rPr>
        <w:t>ς </w:t>
      </w:r>
      <w:r w:rsidRPr="004444A6">
        <w:rPr>
          <w:rFonts w:ascii="inherit" w:eastAsia="Times New Roman" w:hAnsi="inherit" w:cs="Segoe UI Historic"/>
          <w:b/>
          <w:bCs/>
          <w:sz w:val="23"/>
          <w:szCs w:val="23"/>
          <w:lang w:eastAsia="el-GR"/>
        </w:rPr>
        <w:t xml:space="preserve">διερεύνηση τυχόν αξιόποινων πράξεων και παραλείψεων με προκληθείσα ζημία μεγαλύτερη των 120.000 ευρώ σε βάρος του ΤΥΠΑΤΕ και του </w:t>
      </w:r>
      <w:proofErr w:type="spellStart"/>
      <w:r w:rsidRPr="004444A6">
        <w:rPr>
          <w:rFonts w:ascii="inherit" w:eastAsia="Times New Roman" w:hAnsi="inherit" w:cs="Segoe UI Historic"/>
          <w:b/>
          <w:bCs/>
          <w:sz w:val="23"/>
          <w:szCs w:val="23"/>
          <w:lang w:eastAsia="el-GR"/>
        </w:rPr>
        <w:t>ΕΛΕΜ,ιδίως</w:t>
      </w:r>
      <w:proofErr w:type="spellEnd"/>
      <w:r w:rsidRPr="004444A6">
        <w:rPr>
          <w:rFonts w:ascii="inherit" w:eastAsia="Times New Roman" w:hAnsi="inherit" w:cs="Segoe UI Historic"/>
          <w:b/>
          <w:bCs/>
          <w:sz w:val="23"/>
          <w:szCs w:val="23"/>
          <w:lang w:eastAsia="el-GR"/>
        </w:rPr>
        <w:t xml:space="preserve"> δε του εγκλήματος της απιστίας σε βαθμό κακουργήματος τετελεσμένου διά αξιόποινων πράξεων και παραλείψεων που προβλέπεται και τιμωρείται από το άρθρο 390 ΠΚ.</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sz w:val="23"/>
          <w:szCs w:val="23"/>
          <w:lang w:eastAsia="el-GR"/>
        </w:rPr>
        <w:t>Ειδικότερα δε ρητά </w:t>
      </w:r>
      <w:r w:rsidRPr="004444A6">
        <w:rPr>
          <w:rFonts w:ascii="inherit" w:eastAsia="Times New Roman" w:hAnsi="inherit" w:cs="Segoe UI Historic"/>
          <w:b/>
          <w:bCs/>
          <w:sz w:val="23"/>
          <w:szCs w:val="23"/>
          <w:lang w:eastAsia="el-GR"/>
        </w:rPr>
        <w:t>ΕΠΙΦΥΛΑΣΣΟΜΑΙ </w:t>
      </w:r>
      <w:r w:rsidRPr="004444A6">
        <w:rPr>
          <w:rFonts w:ascii="inherit" w:eastAsia="Times New Roman" w:hAnsi="inherit" w:cs="Segoe UI Historic"/>
          <w:sz w:val="23"/>
          <w:szCs w:val="23"/>
          <w:lang w:eastAsia="el-GR"/>
        </w:rPr>
        <w:t>παντός δικαιώματός μου, το οποίο απορρέει από τις εκκρεμείς τόσο σε πρώτο όσο και σε δεύτερο βαθμό Αγωγές, με αιτήματα την προάσπιση της περιουσίας του ΕΛΕΜ από την ανάλωσή της για αλλότριους προς το Νόμο και τον Κανονισμό της σκοπούς, τη διενέργεια νόμιμης και σωστής Αναλογιστικής Μελέτης, για τον ακριβή προσδιορισμό των περιουσιακών δικαιωμάτων των διαχρονικά ασφαλισμένων στον ΕΛΕΜ, και τη διαφύλαξη των δικαιωμάτων των ασφαλισμένων αυτών</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proofErr w:type="spellStart"/>
      <w:r w:rsidRPr="004444A6">
        <w:rPr>
          <w:rFonts w:ascii="inherit" w:eastAsia="Times New Roman" w:hAnsi="inherit" w:cs="Segoe UI Historic"/>
          <w:sz w:val="23"/>
          <w:szCs w:val="23"/>
          <w:lang w:eastAsia="el-GR"/>
        </w:rPr>
        <w:t>Αρµόδιος</w:t>
      </w:r>
      <w:proofErr w:type="spellEnd"/>
      <w:r w:rsidRPr="004444A6">
        <w:rPr>
          <w:rFonts w:ascii="inherit" w:eastAsia="Times New Roman" w:hAnsi="inherit" w:cs="Segoe UI Historic"/>
          <w:sz w:val="23"/>
          <w:szCs w:val="23"/>
          <w:lang w:eastAsia="el-GR"/>
        </w:rPr>
        <w:t xml:space="preserve"> δικαστικός επιμελητής εντέλλεται να επιδώσει τη παρούσα 1)στο Νομικό Πρόσωπο Ιδιωτικού Δικαίου (ΝΠΙΔ) με την επωνυμία «Ταμείο Υγείας Προσωπικού Αγροτικής Τράπεζας Ελλάδος» και για συντομία (ΤΥΠΑΤΕ) και 2)στον </w:t>
      </w:r>
      <w:proofErr w:type="spellStart"/>
      <w:r w:rsidRPr="004444A6">
        <w:rPr>
          <w:rFonts w:ascii="inherit" w:eastAsia="Times New Roman" w:hAnsi="inherit" w:cs="Segoe UI Historic"/>
          <w:sz w:val="23"/>
          <w:szCs w:val="23"/>
          <w:lang w:eastAsia="el-GR"/>
        </w:rPr>
        <w:t>Ειδικο</w:t>
      </w:r>
      <w:proofErr w:type="spellEnd"/>
      <w:r w:rsidRPr="004444A6">
        <w:rPr>
          <w:rFonts w:ascii="inherit" w:eastAsia="Times New Roman" w:hAnsi="inherit" w:cs="Segoe UI Historic"/>
          <w:sz w:val="23"/>
          <w:szCs w:val="23"/>
          <w:lang w:eastAsia="el-GR"/>
        </w:rPr>
        <w:t xml:space="preserve"> </w:t>
      </w:r>
      <w:proofErr w:type="spellStart"/>
      <w:r w:rsidRPr="004444A6">
        <w:rPr>
          <w:rFonts w:ascii="inherit" w:eastAsia="Times New Roman" w:hAnsi="inherit" w:cs="Segoe UI Historic"/>
          <w:sz w:val="23"/>
          <w:szCs w:val="23"/>
          <w:lang w:eastAsia="el-GR"/>
        </w:rPr>
        <w:t>Λογ</w:t>
      </w:r>
      <w:proofErr w:type="spellEnd"/>
      <w:r w:rsidRPr="004444A6">
        <w:rPr>
          <w:rFonts w:ascii="inherit" w:eastAsia="Times New Roman" w:hAnsi="inherit" w:cs="Segoe UI Historic"/>
          <w:sz w:val="23"/>
          <w:szCs w:val="23"/>
          <w:lang w:eastAsia="el-GR"/>
        </w:rPr>
        <w:t>/</w:t>
      </w:r>
      <w:proofErr w:type="spellStart"/>
      <w:r w:rsidRPr="004444A6">
        <w:rPr>
          <w:rFonts w:ascii="inherit" w:eastAsia="Times New Roman" w:hAnsi="inherit" w:cs="Segoe UI Historic"/>
          <w:sz w:val="23"/>
          <w:szCs w:val="23"/>
          <w:lang w:eastAsia="el-GR"/>
        </w:rPr>
        <w:t>σμο</w:t>
      </w:r>
      <w:proofErr w:type="spellEnd"/>
      <w:r w:rsidRPr="004444A6">
        <w:rPr>
          <w:rFonts w:ascii="inherit" w:eastAsia="Times New Roman" w:hAnsi="inherit" w:cs="Segoe UI Historic"/>
          <w:sz w:val="23"/>
          <w:szCs w:val="23"/>
          <w:lang w:eastAsia="el-GR"/>
        </w:rPr>
        <w:t xml:space="preserve"> </w:t>
      </w:r>
      <w:proofErr w:type="spellStart"/>
      <w:r w:rsidRPr="004444A6">
        <w:rPr>
          <w:rFonts w:ascii="inherit" w:eastAsia="Times New Roman" w:hAnsi="inherit" w:cs="Segoe UI Historic"/>
          <w:sz w:val="23"/>
          <w:szCs w:val="23"/>
          <w:lang w:eastAsia="el-GR"/>
        </w:rPr>
        <w:t>Επικουρησης</w:t>
      </w:r>
      <w:proofErr w:type="spellEnd"/>
      <w:r w:rsidRPr="004444A6">
        <w:rPr>
          <w:rFonts w:ascii="inherit" w:eastAsia="Times New Roman" w:hAnsi="inherit" w:cs="Segoe UI Historic"/>
          <w:sz w:val="23"/>
          <w:szCs w:val="23"/>
          <w:lang w:eastAsia="el-GR"/>
        </w:rPr>
        <w:t xml:space="preserve"> </w:t>
      </w:r>
      <w:proofErr w:type="spellStart"/>
      <w:r w:rsidRPr="004444A6">
        <w:rPr>
          <w:rFonts w:ascii="inherit" w:eastAsia="Times New Roman" w:hAnsi="inherit" w:cs="Segoe UI Historic"/>
          <w:sz w:val="23"/>
          <w:szCs w:val="23"/>
          <w:lang w:eastAsia="el-GR"/>
        </w:rPr>
        <w:t>Μελων</w:t>
      </w:r>
      <w:proofErr w:type="spellEnd"/>
      <w:r w:rsidRPr="004444A6">
        <w:rPr>
          <w:rFonts w:ascii="inherit" w:eastAsia="Times New Roman" w:hAnsi="inherit" w:cs="Segoe UI Historic"/>
          <w:sz w:val="23"/>
          <w:szCs w:val="23"/>
          <w:lang w:eastAsia="el-GR"/>
        </w:rPr>
        <w:t xml:space="preserve"> (ΕΛΕΜ) του ΤΥΠΑΤΕ, με έδρα την Αθήνα, οδός 3ης Σεπτεμβρίου αρ. 43, όπως νομίμως εκπροσωπούνται , για να λάβουν γνώση και για να επέλθουν οι </w:t>
      </w:r>
      <w:proofErr w:type="spellStart"/>
      <w:r w:rsidRPr="004444A6">
        <w:rPr>
          <w:rFonts w:ascii="inherit" w:eastAsia="Times New Roman" w:hAnsi="inherit" w:cs="Segoe UI Historic"/>
          <w:sz w:val="23"/>
          <w:szCs w:val="23"/>
          <w:lang w:eastAsia="el-GR"/>
        </w:rPr>
        <w:t>νόµιµες</w:t>
      </w:r>
      <w:proofErr w:type="spellEnd"/>
      <w:r w:rsidRPr="004444A6">
        <w:rPr>
          <w:rFonts w:ascii="inherit" w:eastAsia="Times New Roman" w:hAnsi="inherit" w:cs="Segoe UI Historic"/>
          <w:sz w:val="23"/>
          <w:szCs w:val="23"/>
          <w:lang w:eastAsia="el-GR"/>
        </w:rPr>
        <w:t xml:space="preserve"> συνέπειες.</w:t>
      </w:r>
    </w:p>
    <w:p w:rsidR="004444A6" w:rsidRPr="004444A6" w:rsidRDefault="004444A6" w:rsidP="004444A6">
      <w:pPr>
        <w:spacing w:after="120" w:line="240" w:lineRule="auto"/>
        <w:rPr>
          <w:rFonts w:ascii="Segoe UI Historic" w:eastAsia="Times New Roman" w:hAnsi="Segoe UI Historic" w:cs="Segoe UI Historic"/>
          <w:sz w:val="23"/>
          <w:szCs w:val="23"/>
          <w:lang w:eastAsia="el-GR"/>
        </w:rPr>
      </w:pPr>
      <w:r w:rsidRPr="004444A6">
        <w:rPr>
          <w:rFonts w:ascii="inherit" w:eastAsia="Times New Roman" w:hAnsi="inherit" w:cs="Segoe UI Historic"/>
          <w:b/>
          <w:bCs/>
          <w:sz w:val="23"/>
          <w:szCs w:val="23"/>
          <w:lang w:eastAsia="el-GR"/>
        </w:rPr>
        <w:t>ΘΕΣΣΑΛΟΝΙΚΗ, …/…/2023</w:t>
      </w:r>
    </w:p>
    <w:p w:rsidR="004444A6" w:rsidRDefault="004444A6" w:rsidP="004444A6">
      <w:pPr>
        <w:spacing w:after="120" w:line="240" w:lineRule="auto"/>
        <w:rPr>
          <w:rFonts w:ascii="inherit" w:eastAsia="Times New Roman" w:hAnsi="inherit" w:cs="Segoe UI Historic"/>
          <w:b/>
          <w:bCs/>
          <w:sz w:val="23"/>
          <w:szCs w:val="23"/>
          <w:lang w:eastAsia="el-GR"/>
        </w:rPr>
      </w:pPr>
      <w:bookmarkStart w:id="0" w:name="_GoBack"/>
      <w:bookmarkEnd w:id="0"/>
      <w:r w:rsidRPr="004444A6">
        <w:rPr>
          <w:rFonts w:ascii="inherit" w:eastAsia="Times New Roman" w:hAnsi="inherit" w:cs="Segoe UI Historic"/>
          <w:b/>
          <w:bCs/>
          <w:sz w:val="23"/>
          <w:szCs w:val="23"/>
          <w:lang w:eastAsia="el-GR"/>
        </w:rPr>
        <w:t>Ο εξωδίκως δηλών</w:t>
      </w:r>
    </w:p>
    <w:p w:rsidR="006565C6" w:rsidRDefault="006565C6" w:rsidP="004444A6">
      <w:pPr>
        <w:spacing w:after="120" w:line="240" w:lineRule="auto"/>
        <w:rPr>
          <w:rFonts w:ascii="inherit" w:eastAsia="Times New Roman" w:hAnsi="inherit" w:cs="Segoe UI Historic"/>
          <w:b/>
          <w:bCs/>
          <w:sz w:val="23"/>
          <w:szCs w:val="23"/>
          <w:lang w:eastAsia="el-GR"/>
        </w:rPr>
      </w:pPr>
    </w:p>
    <w:p w:rsidR="006565C6" w:rsidRPr="004444A6" w:rsidRDefault="006565C6" w:rsidP="004444A6">
      <w:pPr>
        <w:spacing w:after="120" w:line="240" w:lineRule="auto"/>
        <w:rPr>
          <w:rFonts w:ascii="Segoe UI Historic" w:eastAsia="Times New Roman" w:hAnsi="Segoe UI Historic" w:cs="Segoe UI Historic"/>
          <w:sz w:val="23"/>
          <w:szCs w:val="23"/>
          <w:lang w:eastAsia="el-GR"/>
        </w:rPr>
      </w:pPr>
      <w:r>
        <w:rPr>
          <w:rFonts w:ascii="inherit" w:eastAsia="Times New Roman" w:hAnsi="inherit" w:cs="Segoe UI Historic"/>
          <w:b/>
          <w:bCs/>
          <w:sz w:val="23"/>
          <w:szCs w:val="23"/>
          <w:lang w:eastAsia="el-GR"/>
        </w:rPr>
        <w:t>……………………</w:t>
      </w:r>
    </w:p>
    <w:p w:rsidR="009C225A" w:rsidRPr="004444A6" w:rsidRDefault="009C225A" w:rsidP="004444A6"/>
    <w:sectPr w:rsidR="009C225A" w:rsidRPr="004444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A6"/>
    <w:rsid w:val="004444A6"/>
    <w:rsid w:val="006565C6"/>
    <w:rsid w:val="006C14EE"/>
    <w:rsid w:val="006C6A11"/>
    <w:rsid w:val="009C225A"/>
    <w:rsid w:val="00AE73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34073">
      <w:bodyDiv w:val="1"/>
      <w:marLeft w:val="0"/>
      <w:marRight w:val="0"/>
      <w:marTop w:val="0"/>
      <w:marBottom w:val="0"/>
      <w:divBdr>
        <w:top w:val="none" w:sz="0" w:space="0" w:color="auto"/>
        <w:left w:val="none" w:sz="0" w:space="0" w:color="auto"/>
        <w:bottom w:val="none" w:sz="0" w:space="0" w:color="auto"/>
        <w:right w:val="none" w:sz="0" w:space="0" w:color="auto"/>
      </w:divBdr>
      <w:divsChild>
        <w:div w:id="3361235">
          <w:marLeft w:val="0"/>
          <w:marRight w:val="0"/>
          <w:marTop w:val="0"/>
          <w:marBottom w:val="120"/>
          <w:divBdr>
            <w:top w:val="none" w:sz="0" w:space="0" w:color="auto"/>
            <w:left w:val="none" w:sz="0" w:space="0" w:color="auto"/>
            <w:bottom w:val="none" w:sz="0" w:space="0" w:color="auto"/>
            <w:right w:val="none" w:sz="0" w:space="0" w:color="auto"/>
          </w:divBdr>
        </w:div>
        <w:div w:id="1294141832">
          <w:marLeft w:val="0"/>
          <w:marRight w:val="0"/>
          <w:marTop w:val="0"/>
          <w:marBottom w:val="120"/>
          <w:divBdr>
            <w:top w:val="none" w:sz="0" w:space="0" w:color="auto"/>
            <w:left w:val="none" w:sz="0" w:space="0" w:color="auto"/>
            <w:bottom w:val="none" w:sz="0" w:space="0" w:color="auto"/>
            <w:right w:val="none" w:sz="0" w:space="0" w:color="auto"/>
          </w:divBdr>
        </w:div>
        <w:div w:id="1115826106">
          <w:marLeft w:val="0"/>
          <w:marRight w:val="0"/>
          <w:marTop w:val="0"/>
          <w:marBottom w:val="120"/>
          <w:divBdr>
            <w:top w:val="none" w:sz="0" w:space="0" w:color="auto"/>
            <w:left w:val="none" w:sz="0" w:space="0" w:color="auto"/>
            <w:bottom w:val="none" w:sz="0" w:space="0" w:color="auto"/>
            <w:right w:val="none" w:sz="0" w:space="0" w:color="auto"/>
          </w:divBdr>
        </w:div>
        <w:div w:id="238714748">
          <w:marLeft w:val="0"/>
          <w:marRight w:val="0"/>
          <w:marTop w:val="0"/>
          <w:marBottom w:val="120"/>
          <w:divBdr>
            <w:top w:val="none" w:sz="0" w:space="0" w:color="auto"/>
            <w:left w:val="none" w:sz="0" w:space="0" w:color="auto"/>
            <w:bottom w:val="none" w:sz="0" w:space="0" w:color="auto"/>
            <w:right w:val="none" w:sz="0" w:space="0" w:color="auto"/>
          </w:divBdr>
        </w:div>
        <w:div w:id="1492405167">
          <w:marLeft w:val="0"/>
          <w:marRight w:val="0"/>
          <w:marTop w:val="0"/>
          <w:marBottom w:val="120"/>
          <w:divBdr>
            <w:top w:val="none" w:sz="0" w:space="0" w:color="auto"/>
            <w:left w:val="none" w:sz="0" w:space="0" w:color="auto"/>
            <w:bottom w:val="none" w:sz="0" w:space="0" w:color="auto"/>
            <w:right w:val="none" w:sz="0" w:space="0" w:color="auto"/>
          </w:divBdr>
        </w:div>
        <w:div w:id="440035171">
          <w:marLeft w:val="0"/>
          <w:marRight w:val="0"/>
          <w:marTop w:val="0"/>
          <w:marBottom w:val="120"/>
          <w:divBdr>
            <w:top w:val="none" w:sz="0" w:space="0" w:color="auto"/>
            <w:left w:val="none" w:sz="0" w:space="0" w:color="auto"/>
            <w:bottom w:val="none" w:sz="0" w:space="0" w:color="auto"/>
            <w:right w:val="none" w:sz="0" w:space="0" w:color="auto"/>
          </w:divBdr>
        </w:div>
        <w:div w:id="1511026121">
          <w:marLeft w:val="0"/>
          <w:marRight w:val="0"/>
          <w:marTop w:val="0"/>
          <w:marBottom w:val="120"/>
          <w:divBdr>
            <w:top w:val="none" w:sz="0" w:space="0" w:color="auto"/>
            <w:left w:val="none" w:sz="0" w:space="0" w:color="auto"/>
            <w:bottom w:val="none" w:sz="0" w:space="0" w:color="auto"/>
            <w:right w:val="none" w:sz="0" w:space="0" w:color="auto"/>
          </w:divBdr>
        </w:div>
        <w:div w:id="1930695073">
          <w:marLeft w:val="0"/>
          <w:marRight w:val="0"/>
          <w:marTop w:val="0"/>
          <w:marBottom w:val="120"/>
          <w:divBdr>
            <w:top w:val="none" w:sz="0" w:space="0" w:color="auto"/>
            <w:left w:val="none" w:sz="0" w:space="0" w:color="auto"/>
            <w:bottom w:val="none" w:sz="0" w:space="0" w:color="auto"/>
            <w:right w:val="none" w:sz="0" w:space="0" w:color="auto"/>
          </w:divBdr>
        </w:div>
        <w:div w:id="1277103481">
          <w:marLeft w:val="0"/>
          <w:marRight w:val="0"/>
          <w:marTop w:val="0"/>
          <w:marBottom w:val="120"/>
          <w:divBdr>
            <w:top w:val="none" w:sz="0" w:space="0" w:color="auto"/>
            <w:left w:val="none" w:sz="0" w:space="0" w:color="auto"/>
            <w:bottom w:val="none" w:sz="0" w:space="0" w:color="auto"/>
            <w:right w:val="none" w:sz="0" w:space="0" w:color="auto"/>
          </w:divBdr>
        </w:div>
        <w:div w:id="1990746580">
          <w:marLeft w:val="0"/>
          <w:marRight w:val="0"/>
          <w:marTop w:val="0"/>
          <w:marBottom w:val="120"/>
          <w:divBdr>
            <w:top w:val="none" w:sz="0" w:space="0" w:color="auto"/>
            <w:left w:val="none" w:sz="0" w:space="0" w:color="auto"/>
            <w:bottom w:val="none" w:sz="0" w:space="0" w:color="auto"/>
            <w:right w:val="none" w:sz="0" w:space="0" w:color="auto"/>
          </w:divBdr>
        </w:div>
        <w:div w:id="590355212">
          <w:marLeft w:val="0"/>
          <w:marRight w:val="0"/>
          <w:marTop w:val="0"/>
          <w:marBottom w:val="120"/>
          <w:divBdr>
            <w:top w:val="none" w:sz="0" w:space="0" w:color="auto"/>
            <w:left w:val="none" w:sz="0" w:space="0" w:color="auto"/>
            <w:bottom w:val="none" w:sz="0" w:space="0" w:color="auto"/>
            <w:right w:val="none" w:sz="0" w:space="0" w:color="auto"/>
          </w:divBdr>
        </w:div>
        <w:div w:id="538510403">
          <w:marLeft w:val="0"/>
          <w:marRight w:val="0"/>
          <w:marTop w:val="0"/>
          <w:marBottom w:val="120"/>
          <w:divBdr>
            <w:top w:val="none" w:sz="0" w:space="0" w:color="auto"/>
            <w:left w:val="none" w:sz="0" w:space="0" w:color="auto"/>
            <w:bottom w:val="none" w:sz="0" w:space="0" w:color="auto"/>
            <w:right w:val="none" w:sz="0" w:space="0" w:color="auto"/>
          </w:divBdr>
        </w:div>
        <w:div w:id="2118058008">
          <w:marLeft w:val="0"/>
          <w:marRight w:val="0"/>
          <w:marTop w:val="0"/>
          <w:marBottom w:val="120"/>
          <w:divBdr>
            <w:top w:val="none" w:sz="0" w:space="0" w:color="auto"/>
            <w:left w:val="none" w:sz="0" w:space="0" w:color="auto"/>
            <w:bottom w:val="none" w:sz="0" w:space="0" w:color="auto"/>
            <w:right w:val="none" w:sz="0" w:space="0" w:color="auto"/>
          </w:divBdr>
        </w:div>
        <w:div w:id="532424765">
          <w:marLeft w:val="0"/>
          <w:marRight w:val="0"/>
          <w:marTop w:val="0"/>
          <w:marBottom w:val="120"/>
          <w:divBdr>
            <w:top w:val="none" w:sz="0" w:space="0" w:color="auto"/>
            <w:left w:val="none" w:sz="0" w:space="0" w:color="auto"/>
            <w:bottom w:val="none" w:sz="0" w:space="0" w:color="auto"/>
            <w:right w:val="none" w:sz="0" w:space="0" w:color="auto"/>
          </w:divBdr>
        </w:div>
        <w:div w:id="807355398">
          <w:marLeft w:val="0"/>
          <w:marRight w:val="0"/>
          <w:marTop w:val="0"/>
          <w:marBottom w:val="120"/>
          <w:divBdr>
            <w:top w:val="none" w:sz="0" w:space="0" w:color="auto"/>
            <w:left w:val="none" w:sz="0" w:space="0" w:color="auto"/>
            <w:bottom w:val="none" w:sz="0" w:space="0" w:color="auto"/>
            <w:right w:val="none" w:sz="0" w:space="0" w:color="auto"/>
          </w:divBdr>
        </w:div>
        <w:div w:id="625550876">
          <w:marLeft w:val="0"/>
          <w:marRight w:val="0"/>
          <w:marTop w:val="0"/>
          <w:marBottom w:val="120"/>
          <w:divBdr>
            <w:top w:val="none" w:sz="0" w:space="0" w:color="auto"/>
            <w:left w:val="none" w:sz="0" w:space="0" w:color="auto"/>
            <w:bottom w:val="none" w:sz="0" w:space="0" w:color="auto"/>
            <w:right w:val="none" w:sz="0" w:space="0" w:color="auto"/>
          </w:divBdr>
        </w:div>
        <w:div w:id="139419075">
          <w:marLeft w:val="0"/>
          <w:marRight w:val="0"/>
          <w:marTop w:val="0"/>
          <w:marBottom w:val="120"/>
          <w:divBdr>
            <w:top w:val="none" w:sz="0" w:space="0" w:color="auto"/>
            <w:left w:val="none" w:sz="0" w:space="0" w:color="auto"/>
            <w:bottom w:val="none" w:sz="0" w:space="0" w:color="auto"/>
            <w:right w:val="none" w:sz="0" w:space="0" w:color="auto"/>
          </w:divBdr>
        </w:div>
        <w:div w:id="936183136">
          <w:marLeft w:val="0"/>
          <w:marRight w:val="0"/>
          <w:marTop w:val="0"/>
          <w:marBottom w:val="120"/>
          <w:divBdr>
            <w:top w:val="none" w:sz="0" w:space="0" w:color="auto"/>
            <w:left w:val="none" w:sz="0" w:space="0" w:color="auto"/>
            <w:bottom w:val="none" w:sz="0" w:space="0" w:color="auto"/>
            <w:right w:val="none" w:sz="0" w:space="0" w:color="auto"/>
          </w:divBdr>
        </w:div>
        <w:div w:id="1010915950">
          <w:marLeft w:val="0"/>
          <w:marRight w:val="0"/>
          <w:marTop w:val="0"/>
          <w:marBottom w:val="120"/>
          <w:divBdr>
            <w:top w:val="none" w:sz="0" w:space="0" w:color="auto"/>
            <w:left w:val="none" w:sz="0" w:space="0" w:color="auto"/>
            <w:bottom w:val="none" w:sz="0" w:space="0" w:color="auto"/>
            <w:right w:val="none" w:sz="0" w:space="0" w:color="auto"/>
          </w:divBdr>
        </w:div>
        <w:div w:id="1193690812">
          <w:marLeft w:val="0"/>
          <w:marRight w:val="0"/>
          <w:marTop w:val="0"/>
          <w:marBottom w:val="120"/>
          <w:divBdr>
            <w:top w:val="none" w:sz="0" w:space="0" w:color="auto"/>
            <w:left w:val="none" w:sz="0" w:space="0" w:color="auto"/>
            <w:bottom w:val="none" w:sz="0" w:space="0" w:color="auto"/>
            <w:right w:val="none" w:sz="0" w:space="0" w:color="auto"/>
          </w:divBdr>
        </w:div>
        <w:div w:id="929463026">
          <w:marLeft w:val="0"/>
          <w:marRight w:val="0"/>
          <w:marTop w:val="0"/>
          <w:marBottom w:val="120"/>
          <w:divBdr>
            <w:top w:val="none" w:sz="0" w:space="0" w:color="auto"/>
            <w:left w:val="none" w:sz="0" w:space="0" w:color="auto"/>
            <w:bottom w:val="none" w:sz="0" w:space="0" w:color="auto"/>
            <w:right w:val="none" w:sz="0" w:space="0" w:color="auto"/>
          </w:divBdr>
        </w:div>
        <w:div w:id="958412444">
          <w:marLeft w:val="0"/>
          <w:marRight w:val="0"/>
          <w:marTop w:val="0"/>
          <w:marBottom w:val="120"/>
          <w:divBdr>
            <w:top w:val="none" w:sz="0" w:space="0" w:color="auto"/>
            <w:left w:val="none" w:sz="0" w:space="0" w:color="auto"/>
            <w:bottom w:val="none" w:sz="0" w:space="0" w:color="auto"/>
            <w:right w:val="none" w:sz="0" w:space="0" w:color="auto"/>
          </w:divBdr>
        </w:div>
        <w:div w:id="140124807">
          <w:marLeft w:val="0"/>
          <w:marRight w:val="0"/>
          <w:marTop w:val="0"/>
          <w:marBottom w:val="120"/>
          <w:divBdr>
            <w:top w:val="none" w:sz="0" w:space="0" w:color="auto"/>
            <w:left w:val="none" w:sz="0" w:space="0" w:color="auto"/>
            <w:bottom w:val="none" w:sz="0" w:space="0" w:color="auto"/>
            <w:right w:val="none" w:sz="0" w:space="0" w:color="auto"/>
          </w:divBdr>
        </w:div>
        <w:div w:id="436365051">
          <w:marLeft w:val="0"/>
          <w:marRight w:val="0"/>
          <w:marTop w:val="0"/>
          <w:marBottom w:val="120"/>
          <w:divBdr>
            <w:top w:val="none" w:sz="0" w:space="0" w:color="auto"/>
            <w:left w:val="none" w:sz="0" w:space="0" w:color="auto"/>
            <w:bottom w:val="none" w:sz="0" w:space="0" w:color="auto"/>
            <w:right w:val="none" w:sz="0" w:space="0" w:color="auto"/>
          </w:divBdr>
        </w:div>
        <w:div w:id="1449466200">
          <w:marLeft w:val="0"/>
          <w:marRight w:val="0"/>
          <w:marTop w:val="0"/>
          <w:marBottom w:val="120"/>
          <w:divBdr>
            <w:top w:val="none" w:sz="0" w:space="0" w:color="auto"/>
            <w:left w:val="none" w:sz="0" w:space="0" w:color="auto"/>
            <w:bottom w:val="none" w:sz="0" w:space="0" w:color="auto"/>
            <w:right w:val="none" w:sz="0" w:space="0" w:color="auto"/>
          </w:divBdr>
        </w:div>
        <w:div w:id="1104764558">
          <w:marLeft w:val="0"/>
          <w:marRight w:val="0"/>
          <w:marTop w:val="0"/>
          <w:marBottom w:val="120"/>
          <w:divBdr>
            <w:top w:val="none" w:sz="0" w:space="0" w:color="auto"/>
            <w:left w:val="none" w:sz="0" w:space="0" w:color="auto"/>
            <w:bottom w:val="none" w:sz="0" w:space="0" w:color="auto"/>
            <w:right w:val="none" w:sz="0" w:space="0" w:color="auto"/>
          </w:divBdr>
        </w:div>
        <w:div w:id="23135617">
          <w:marLeft w:val="0"/>
          <w:marRight w:val="0"/>
          <w:marTop w:val="0"/>
          <w:marBottom w:val="120"/>
          <w:divBdr>
            <w:top w:val="none" w:sz="0" w:space="0" w:color="auto"/>
            <w:left w:val="none" w:sz="0" w:space="0" w:color="auto"/>
            <w:bottom w:val="none" w:sz="0" w:space="0" w:color="auto"/>
            <w:right w:val="none" w:sz="0" w:space="0" w:color="auto"/>
          </w:divBdr>
        </w:div>
        <w:div w:id="572663370">
          <w:marLeft w:val="0"/>
          <w:marRight w:val="0"/>
          <w:marTop w:val="0"/>
          <w:marBottom w:val="120"/>
          <w:divBdr>
            <w:top w:val="none" w:sz="0" w:space="0" w:color="auto"/>
            <w:left w:val="none" w:sz="0" w:space="0" w:color="auto"/>
            <w:bottom w:val="none" w:sz="0" w:space="0" w:color="auto"/>
            <w:right w:val="none" w:sz="0" w:space="0" w:color="auto"/>
          </w:divBdr>
        </w:div>
        <w:div w:id="2898306">
          <w:marLeft w:val="0"/>
          <w:marRight w:val="0"/>
          <w:marTop w:val="0"/>
          <w:marBottom w:val="120"/>
          <w:divBdr>
            <w:top w:val="none" w:sz="0" w:space="0" w:color="auto"/>
            <w:left w:val="none" w:sz="0" w:space="0" w:color="auto"/>
            <w:bottom w:val="none" w:sz="0" w:space="0" w:color="auto"/>
            <w:right w:val="none" w:sz="0" w:space="0" w:color="auto"/>
          </w:divBdr>
        </w:div>
        <w:div w:id="1406685949">
          <w:marLeft w:val="0"/>
          <w:marRight w:val="0"/>
          <w:marTop w:val="0"/>
          <w:marBottom w:val="120"/>
          <w:divBdr>
            <w:top w:val="none" w:sz="0" w:space="0" w:color="auto"/>
            <w:left w:val="none" w:sz="0" w:space="0" w:color="auto"/>
            <w:bottom w:val="none" w:sz="0" w:space="0" w:color="auto"/>
            <w:right w:val="none" w:sz="0" w:space="0" w:color="auto"/>
          </w:divBdr>
        </w:div>
        <w:div w:id="1149711412">
          <w:marLeft w:val="0"/>
          <w:marRight w:val="0"/>
          <w:marTop w:val="0"/>
          <w:marBottom w:val="120"/>
          <w:divBdr>
            <w:top w:val="none" w:sz="0" w:space="0" w:color="auto"/>
            <w:left w:val="none" w:sz="0" w:space="0" w:color="auto"/>
            <w:bottom w:val="none" w:sz="0" w:space="0" w:color="auto"/>
            <w:right w:val="none" w:sz="0" w:space="0" w:color="auto"/>
          </w:divBdr>
        </w:div>
        <w:div w:id="1145126184">
          <w:marLeft w:val="0"/>
          <w:marRight w:val="0"/>
          <w:marTop w:val="0"/>
          <w:marBottom w:val="120"/>
          <w:divBdr>
            <w:top w:val="none" w:sz="0" w:space="0" w:color="auto"/>
            <w:left w:val="none" w:sz="0" w:space="0" w:color="auto"/>
            <w:bottom w:val="none" w:sz="0" w:space="0" w:color="auto"/>
            <w:right w:val="none" w:sz="0" w:space="0" w:color="auto"/>
          </w:divBdr>
        </w:div>
        <w:div w:id="1265264169">
          <w:marLeft w:val="0"/>
          <w:marRight w:val="0"/>
          <w:marTop w:val="0"/>
          <w:marBottom w:val="120"/>
          <w:divBdr>
            <w:top w:val="none" w:sz="0" w:space="0" w:color="auto"/>
            <w:left w:val="none" w:sz="0" w:space="0" w:color="auto"/>
            <w:bottom w:val="none" w:sz="0" w:space="0" w:color="auto"/>
            <w:right w:val="none" w:sz="0" w:space="0" w:color="auto"/>
          </w:divBdr>
        </w:div>
        <w:div w:id="1800418099">
          <w:marLeft w:val="0"/>
          <w:marRight w:val="0"/>
          <w:marTop w:val="0"/>
          <w:marBottom w:val="120"/>
          <w:divBdr>
            <w:top w:val="none" w:sz="0" w:space="0" w:color="auto"/>
            <w:left w:val="none" w:sz="0" w:space="0" w:color="auto"/>
            <w:bottom w:val="none" w:sz="0" w:space="0" w:color="auto"/>
            <w:right w:val="none" w:sz="0" w:space="0" w:color="auto"/>
          </w:divBdr>
        </w:div>
        <w:div w:id="1265650036">
          <w:marLeft w:val="0"/>
          <w:marRight w:val="0"/>
          <w:marTop w:val="0"/>
          <w:marBottom w:val="120"/>
          <w:divBdr>
            <w:top w:val="none" w:sz="0" w:space="0" w:color="auto"/>
            <w:left w:val="none" w:sz="0" w:space="0" w:color="auto"/>
            <w:bottom w:val="none" w:sz="0" w:space="0" w:color="auto"/>
            <w:right w:val="none" w:sz="0" w:space="0" w:color="auto"/>
          </w:divBdr>
        </w:div>
        <w:div w:id="2012293055">
          <w:marLeft w:val="0"/>
          <w:marRight w:val="0"/>
          <w:marTop w:val="0"/>
          <w:marBottom w:val="120"/>
          <w:divBdr>
            <w:top w:val="none" w:sz="0" w:space="0" w:color="auto"/>
            <w:left w:val="none" w:sz="0" w:space="0" w:color="auto"/>
            <w:bottom w:val="none" w:sz="0" w:space="0" w:color="auto"/>
            <w:right w:val="none" w:sz="0" w:space="0" w:color="auto"/>
          </w:divBdr>
        </w:div>
        <w:div w:id="1720132228">
          <w:marLeft w:val="0"/>
          <w:marRight w:val="0"/>
          <w:marTop w:val="0"/>
          <w:marBottom w:val="120"/>
          <w:divBdr>
            <w:top w:val="none" w:sz="0" w:space="0" w:color="auto"/>
            <w:left w:val="none" w:sz="0" w:space="0" w:color="auto"/>
            <w:bottom w:val="none" w:sz="0" w:space="0" w:color="auto"/>
            <w:right w:val="none" w:sz="0" w:space="0" w:color="auto"/>
          </w:divBdr>
        </w:div>
        <w:div w:id="86371070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2423</Words>
  <Characters>13085</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2023-03-15T20:37:00Z</dcterms:created>
  <dcterms:modified xsi:type="dcterms:W3CDTF">2023-03-15T20:46:00Z</dcterms:modified>
</cp:coreProperties>
</file>